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23" w:rsidRDefault="00711F23" w:rsidP="00711F23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  <w:lang w:bidi="ar-EG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lang w:bidi="ar-EG"/>
        </w:rPr>
        <w:t>Course Specification</w:t>
      </w:r>
    </w:p>
    <w:p w:rsidR="00711F23" w:rsidRDefault="00711F23" w:rsidP="00711F23">
      <w:pPr>
        <w:autoSpaceDE w:val="0"/>
        <w:autoSpaceDN w:val="0"/>
        <w:adjustRightInd w:val="0"/>
        <w:ind w:right="-720"/>
        <w:jc w:val="center"/>
        <w:rPr>
          <w:color w:val="000000"/>
          <w:sz w:val="28"/>
          <w:szCs w:val="28"/>
          <w:lang w:bidi="ar-EG"/>
        </w:rPr>
      </w:pPr>
      <w:r>
        <w:rPr>
          <w:color w:val="000000"/>
          <w:sz w:val="28"/>
          <w:szCs w:val="28"/>
          <w:lang w:bidi="ar-EG"/>
        </w:rPr>
        <w:t>(</w:t>
      </w:r>
      <w:r>
        <w:rPr>
          <w:b/>
          <w:bCs/>
          <w:sz w:val="28"/>
          <w:szCs w:val="28"/>
          <w:u w:val="single"/>
          <w:lang w:bidi="ar-EG"/>
        </w:rPr>
        <w:t>CS 316 Algorithms</w:t>
      </w:r>
      <w:r>
        <w:rPr>
          <w:color w:val="000000"/>
          <w:sz w:val="28"/>
          <w:szCs w:val="28"/>
          <w:lang w:bidi="ar-EG"/>
        </w:rPr>
        <w:t>)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</w:pP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2628"/>
        <w:gridCol w:w="5894"/>
      </w:tblGrid>
      <w:tr w:rsidR="00711F23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University: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Helwan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 xml:space="preserve"> University</w:t>
            </w:r>
          </w:p>
          <w:p w:rsidR="00711F23" w:rsidRDefault="00711F23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711F23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Faculty: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Faculty of Computers &amp; Information</w:t>
            </w:r>
          </w:p>
          <w:p w:rsidR="00711F23" w:rsidRDefault="00711F23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711F23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Department: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b/>
                <w:bCs/>
                <w:i/>
                <w:iCs/>
                <w:color w:val="4F81BD"/>
                <w:lang w:bidi="ar-EG"/>
              </w:rPr>
              <w:t>Computer science</w:t>
            </w:r>
          </w:p>
        </w:tc>
      </w:tr>
    </w:tbl>
    <w:p w:rsidR="00711F23" w:rsidRDefault="00711F23" w:rsidP="00711F23">
      <w:pPr>
        <w:keepNext/>
        <w:keepLines/>
        <w:autoSpaceDE w:val="0"/>
        <w:autoSpaceDN w:val="0"/>
        <w:adjustRightInd w:val="0"/>
        <w:spacing w:before="200" w:line="276" w:lineRule="auto"/>
        <w:rPr>
          <w:i/>
          <w:iCs/>
          <w:color w:val="4F81BD"/>
          <w:sz w:val="20"/>
          <w:szCs w:val="20"/>
          <w:lang w:bidi="ar-EG"/>
        </w:rPr>
      </w:pPr>
    </w:p>
    <w:p w:rsidR="00711F23" w:rsidRDefault="00711F23" w:rsidP="00711F23">
      <w:pPr>
        <w:keepNext/>
        <w:keepLines/>
        <w:autoSpaceDE w:val="0"/>
        <w:autoSpaceDN w:val="0"/>
        <w:adjustRightInd w:val="0"/>
        <w:spacing w:before="200" w:line="276" w:lineRule="auto"/>
        <w:rPr>
          <w:i/>
          <w:iCs/>
          <w:color w:val="4F81BD"/>
          <w:sz w:val="28"/>
          <w:szCs w:val="28"/>
          <w:lang w:bidi="ar-EG"/>
        </w:rPr>
      </w:pP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1. Course Data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28"/>
        <w:gridCol w:w="5894"/>
      </w:tblGrid>
      <w:tr w:rsidR="00711F23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Code:</w:t>
            </w:r>
          </w:p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ind w:left="-720" w:right="-720" w:firstLine="72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b/>
                <w:bCs/>
                <w:sz w:val="28"/>
                <w:szCs w:val="28"/>
                <w:u w:val="single"/>
                <w:lang w:bidi="ar-EG"/>
              </w:rPr>
              <w:t>CS 316</w:t>
            </w:r>
          </w:p>
        </w:tc>
      </w:tr>
      <w:tr w:rsidR="00711F23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Course title: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  <w:lang w:bidi="ar-EG"/>
              </w:rPr>
              <w:t>Algorithms</w:t>
            </w:r>
          </w:p>
        </w:tc>
      </w:tr>
      <w:tr w:rsidR="00711F23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Level: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2</w:t>
            </w:r>
          </w:p>
        </w:tc>
      </w:tr>
      <w:tr w:rsidR="00711F23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Specialization: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Computer Science</w:t>
            </w:r>
          </w:p>
        </w:tc>
      </w:tr>
      <w:tr w:rsidR="00711F23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Credit hours: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 hours</w:t>
            </w:r>
          </w:p>
        </w:tc>
      </w:tr>
      <w:tr w:rsidR="00711F23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 xml:space="preserve">Number of learning units (hours): </w:t>
            </w:r>
          </w:p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(3) theoretical 2) practical</w:t>
            </w:r>
          </w:p>
        </w:tc>
      </w:tr>
    </w:tbl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2. Course Objective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357" w:firstLine="363"/>
        <w:jc w:val="both"/>
        <w:rPr>
          <w:rFonts w:ascii="Calibri" w:hAnsi="Calibri" w:cs="Calibri"/>
          <w:color w:val="000000"/>
          <w:sz w:val="22"/>
          <w:szCs w:val="22"/>
          <w:lang w:bidi="ar-EG"/>
        </w:rPr>
      </w:pPr>
      <w:r>
        <w:rPr>
          <w:rFonts w:ascii="Calibri" w:hAnsi="Calibri" w:cs="Calibri"/>
          <w:color w:val="000000"/>
          <w:sz w:val="22"/>
          <w:szCs w:val="22"/>
          <w:lang w:bidi="ar-EG"/>
        </w:rPr>
        <w:t xml:space="preserve">Algorithm concept: Analysis and complexity. Design methods, divide and </w:t>
      </w:r>
      <w:proofErr w:type="gramStart"/>
      <w:r>
        <w:rPr>
          <w:rFonts w:ascii="Calibri" w:hAnsi="Calibri" w:cs="Calibri"/>
          <w:color w:val="000000"/>
          <w:sz w:val="22"/>
          <w:szCs w:val="22"/>
          <w:lang w:bidi="ar-EG"/>
        </w:rPr>
        <w:t>conquer,</w:t>
      </w:r>
      <w:proofErr w:type="gramEnd"/>
      <w:r>
        <w:rPr>
          <w:rFonts w:ascii="Calibri" w:hAnsi="Calibri" w:cs="Calibri"/>
          <w:color w:val="000000"/>
          <w:sz w:val="22"/>
          <w:szCs w:val="22"/>
          <w:lang w:bidi="ar-EG"/>
        </w:rPr>
        <w:t xml:space="preserve"> binary search, merge sort, quick sort, selection, matrix multiplication, the greedy method. Dynamic </w:t>
      </w:r>
      <w:r>
        <w:rPr>
          <w:rFonts w:ascii="Calibri" w:hAnsi="Calibri" w:cs="Calibri"/>
          <w:color w:val="000000"/>
          <w:sz w:val="22"/>
          <w:szCs w:val="22"/>
          <w:lang w:bidi="ar-EG"/>
        </w:rPr>
        <w:lastRenderedPageBreak/>
        <w:t xml:space="preserve">programming: shortest paths, optimal search trees. </w:t>
      </w:r>
      <w:proofErr w:type="gramStart"/>
      <w:r>
        <w:rPr>
          <w:rFonts w:ascii="Calibri" w:hAnsi="Calibri" w:cs="Calibri"/>
          <w:color w:val="000000"/>
          <w:sz w:val="22"/>
          <w:szCs w:val="22"/>
          <w:lang w:bidi="ar-EG"/>
        </w:rPr>
        <w:t>Backtracking.</w:t>
      </w:r>
      <w:proofErr w:type="gramEnd"/>
      <w:r>
        <w:rPr>
          <w:rFonts w:ascii="Calibri" w:hAnsi="Calibri" w:cs="Calibri"/>
          <w:color w:val="000000"/>
          <w:sz w:val="22"/>
          <w:szCs w:val="22"/>
          <w:lang w:bidi="ar-EG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  <w:lang w:bidi="ar-EG"/>
        </w:rPr>
        <w:t>NP-hard and NP-complete problems.</w:t>
      </w:r>
      <w:proofErr w:type="gramEnd"/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3. Intended Learning Outcomes:</w:t>
      </w:r>
    </w:p>
    <w:p w:rsidR="00711F23" w:rsidRDefault="00711F23" w:rsidP="00711F23">
      <w:pPr>
        <w:tabs>
          <w:tab w:val="left" w:pos="1064"/>
        </w:tabs>
        <w:autoSpaceDE w:val="0"/>
        <w:autoSpaceDN w:val="0"/>
        <w:adjustRightInd w:val="0"/>
        <w:ind w:right="806"/>
        <w:rPr>
          <w:b/>
          <w:bCs/>
          <w:lang w:bidi="ar-EG"/>
        </w:rPr>
      </w:pPr>
      <w:r>
        <w:rPr>
          <w:b/>
          <w:bCs/>
          <w:lang w:bidi="ar-EG"/>
        </w:rPr>
        <w:t>A- Knowledge and Understanding: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A3. Describe and model Mathematical Problems.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A6. Describe the Modeling Problems.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           A7. Define the basics of Computer Systems.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           A8. Apply Programming to solve Problems.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           A9. Apply the Problem Solving Techniques.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A10. Apply the basics of Discrete Mathematics.</w:t>
      </w:r>
    </w:p>
    <w:p w:rsidR="00711F23" w:rsidRDefault="00711F23" w:rsidP="00711F23">
      <w:pPr>
        <w:numPr>
          <w:ilvl w:val="0"/>
          <w:numId w:val="1"/>
        </w:numPr>
        <w:tabs>
          <w:tab w:val="left" w:pos="1064"/>
        </w:tabs>
        <w:autoSpaceDE w:val="0"/>
        <w:autoSpaceDN w:val="0"/>
        <w:adjustRightInd w:val="0"/>
        <w:spacing w:before="120" w:after="120"/>
        <w:ind w:left="1421" w:right="806" w:hanging="360"/>
        <w:rPr>
          <w:b/>
          <w:bCs/>
          <w:lang w:bidi="ar-EG"/>
        </w:rPr>
      </w:pPr>
      <w:r>
        <w:rPr>
          <w:b/>
          <w:bCs/>
          <w:lang w:bidi="ar-EG"/>
        </w:rPr>
        <w:t>Intellectual Skills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B3. Develop Analytical Skills.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           B6. Diagnose the potential and the limitations of Computers.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           B7. Create computer algorithms to solve different problems.  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           B8. Gather and assess relevant information, using abstract ideas to            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           </w:t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interpret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 it effectively. 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           B9. Design and implement Programming methods. 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1418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B15. Focus, gather information, integrate, and evaluate the data for Problem Solving. 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1418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B18. Classify different problems.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1418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B21. Design and analyze Problems.</w:t>
      </w:r>
    </w:p>
    <w:p w:rsidR="00711F23" w:rsidRDefault="00711F23" w:rsidP="00711F23">
      <w:pPr>
        <w:tabs>
          <w:tab w:val="left" w:pos="1380"/>
        </w:tabs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1440"/>
        <w:rPr>
          <w:rFonts w:ascii="Calibri" w:hAnsi="Calibri" w:cs="Calibri"/>
          <w:color w:val="000000"/>
          <w:sz w:val="22"/>
          <w:szCs w:val="22"/>
          <w:lang w:bidi="ar-EG"/>
        </w:rPr>
      </w:pPr>
      <w:r>
        <w:rPr>
          <w:rFonts w:ascii="Calibri" w:hAnsi="Calibri" w:cs="Calibri"/>
          <w:color w:val="000000"/>
          <w:sz w:val="22"/>
          <w:szCs w:val="22"/>
          <w:lang w:bidi="ar-EG"/>
        </w:rPr>
        <w:tab/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1440"/>
        <w:jc w:val="right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   </w:t>
      </w:r>
    </w:p>
    <w:p w:rsidR="00711F23" w:rsidRDefault="00711F23" w:rsidP="00711F23">
      <w:pPr>
        <w:numPr>
          <w:ilvl w:val="0"/>
          <w:numId w:val="1"/>
        </w:numPr>
        <w:tabs>
          <w:tab w:val="left" w:pos="1064"/>
        </w:tabs>
        <w:autoSpaceDE w:val="0"/>
        <w:autoSpaceDN w:val="0"/>
        <w:adjustRightInd w:val="0"/>
        <w:spacing w:before="120"/>
        <w:ind w:left="1421" w:right="806" w:hanging="360"/>
        <w:rPr>
          <w:b/>
          <w:bCs/>
          <w:lang w:bidi="ar-EG"/>
        </w:rPr>
      </w:pPr>
      <w:r>
        <w:rPr>
          <w:b/>
          <w:bCs/>
          <w:lang w:bidi="ar-EG"/>
        </w:rPr>
        <w:t>Professional and Practical Skills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142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C5. Acquire information independently. 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         C16. Deploy the tools for software projects documentation.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1421"/>
        <w:rPr>
          <w:rFonts w:ascii="Calibri" w:hAnsi="Calibri" w:cs="Calibri"/>
          <w:sz w:val="22"/>
          <w:szCs w:val="22"/>
          <w:lang w:bidi="ar-EG"/>
        </w:rPr>
      </w:pP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lastRenderedPageBreak/>
        <w:tab/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D- General and Transferable Skills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D3. Use different Problem Solving techniques.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D5. Follow Creative Thinking.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D6. Use Modeling capability in software projects.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         D11. Clarify Ideas formulation and presentation.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1440"/>
        <w:rPr>
          <w:rFonts w:ascii="Calibri" w:hAnsi="Calibri" w:cs="Calibri"/>
          <w:sz w:val="22"/>
          <w:szCs w:val="22"/>
          <w:lang w:bidi="ar-EG"/>
        </w:rPr>
      </w:pP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4. Course contents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b/>
          <w:bCs/>
          <w:sz w:val="22"/>
          <w:szCs w:val="22"/>
          <w:lang w:bidi="ar-EG"/>
        </w:rPr>
      </w:pPr>
    </w:p>
    <w:tbl>
      <w:tblPr>
        <w:tblW w:w="0" w:type="auto"/>
        <w:jc w:val="center"/>
        <w:tblLayout w:type="fixed"/>
        <w:tblLook w:val="0000"/>
      </w:tblPr>
      <w:tblGrid>
        <w:gridCol w:w="3728"/>
        <w:gridCol w:w="1268"/>
        <w:gridCol w:w="1260"/>
        <w:gridCol w:w="1260"/>
      </w:tblGrid>
      <w:tr w:rsidR="00711F23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Topic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No. of hours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Lecture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  <w:t>Tutorial/ Practical</w:t>
            </w:r>
          </w:p>
        </w:tc>
      </w:tr>
      <w:tr w:rsidR="00711F23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Review of elementary programming concepts and C programming language.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</w:tr>
      <w:tr w:rsidR="00711F23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Software engineering:</w:t>
            </w:r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 </w:t>
            </w:r>
          </w:p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Software validation, testing fundamentals, including test plan creation and test case generation.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</w:tr>
      <w:tr w:rsidR="00711F23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Encapsulation and information hiding; separation of behavior and implementation; basic built-in data structures, one-, two-, and three-dimensional arrays.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</w:tr>
      <w:tr w:rsidR="00711F23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 xml:space="preserve">Fundamental data structures: </w:t>
            </w:r>
          </w:p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Stacks; queues; linked lists; hash tables; trees; graphs.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</w:tr>
      <w:tr w:rsidR="00711F23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Recursion:</w:t>
            </w:r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 </w:t>
            </w:r>
          </w:p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The concept of recursion; recursive mathematical functions; simple recursive procedures; divide-and-</w:t>
            </w:r>
            <w:r>
              <w:rPr>
                <w:rFonts w:ascii="Calibri" w:hAnsi="Calibri" w:cs="Calibri"/>
                <w:sz w:val="22"/>
                <w:szCs w:val="22"/>
                <w:lang w:bidi="ar-EG"/>
              </w:rPr>
              <w:lastRenderedPageBreak/>
              <w:t xml:space="preserve">conquer strategies; recursive backtracking; implementation of recursion; writing recursive algorithms in iterative fashion; when and when not to use recursion;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lastRenderedPageBreak/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2</w:t>
            </w:r>
          </w:p>
        </w:tc>
      </w:tr>
      <w:tr w:rsidR="00711F23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lastRenderedPageBreak/>
              <w:t>Basic algorithmic analysis</w:t>
            </w:r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: </w:t>
            </w:r>
          </w:p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Asymptotic analysis of upper and average complexity bounds; identifying differences among best, average, and worst case behaviors; big “O,” little “o,” omega, and theta notation; standard complexity classes; empirical measurements of performance; time and space tradeoffs in algorithms; using recurrence relations to analyze recursive algorithms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2</w:t>
            </w:r>
          </w:p>
        </w:tc>
      </w:tr>
      <w:tr w:rsidR="00711F23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Fundamental computing algorithms</w:t>
            </w:r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: </w:t>
            </w:r>
          </w:p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O(N log N) sorting algorithms; hash tables, including collision-avoidance strategies; binary search trees; representations of graphs; depth- and breadth-first traversals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2</w:t>
            </w:r>
          </w:p>
        </w:tc>
      </w:tr>
      <w:tr w:rsidR="00711F23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Object-oriented programming:</w:t>
            </w:r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 </w:t>
            </w:r>
          </w:p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Object-oriented design; encapsulation and information hiding; classes; separation of behavior and implementation; class hierarchies; inheritance.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2</w:t>
            </w:r>
          </w:p>
        </w:tc>
      </w:tr>
      <w:tr w:rsidR="00711F23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Algorithmic strategies</w:t>
            </w:r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: </w:t>
            </w:r>
          </w:p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Brute-force algorithms; greedy algorithms; divide-and-conquer; backtracking; branch-and-bound; heuristics; pattern matching and string/text algorithms.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2</w:t>
            </w:r>
          </w:p>
        </w:tc>
      </w:tr>
    </w:tbl>
    <w:p w:rsidR="00711F23" w:rsidRDefault="00711F23" w:rsidP="00711F23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FF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Mapping contents to ILOs</w:t>
      </w:r>
    </w:p>
    <w:p w:rsidR="00711F23" w:rsidRDefault="00711F23" w:rsidP="00711F23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2070"/>
        <w:gridCol w:w="1350"/>
        <w:gridCol w:w="1578"/>
        <w:gridCol w:w="1572"/>
      </w:tblGrid>
      <w:tr w:rsidR="00711F23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Topic</w:t>
            </w: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Intended Learning Outcomes (ILOs)</w:t>
            </w:r>
          </w:p>
        </w:tc>
      </w:tr>
      <w:tr w:rsidR="00711F23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Knowledge and understanding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Intellectual Skills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Professional and practical skills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General and Transferable skills</w:t>
            </w:r>
          </w:p>
        </w:tc>
      </w:tr>
      <w:tr w:rsidR="00711F23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Review of elementary programming concepts and C programming language.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B3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C16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D5</w:t>
            </w:r>
          </w:p>
        </w:tc>
      </w:tr>
      <w:tr w:rsidR="00711F23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Software engineering</w:t>
            </w:r>
          </w:p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A3,A6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B6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C16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D6</w:t>
            </w:r>
          </w:p>
        </w:tc>
      </w:tr>
      <w:tr w:rsidR="00711F23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Encapsulation and information hiding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B7,B3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C16,C5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D11</w:t>
            </w:r>
          </w:p>
        </w:tc>
      </w:tr>
      <w:tr w:rsidR="00711F23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Fundamental data structures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B3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D3</w:t>
            </w:r>
          </w:p>
        </w:tc>
      </w:tr>
      <w:tr w:rsidR="00711F23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Recursion</w:t>
            </w:r>
          </w:p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B3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D3</w:t>
            </w:r>
          </w:p>
        </w:tc>
      </w:tr>
      <w:tr w:rsidR="00711F23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Basic algorithmic analysis</w:t>
            </w:r>
          </w:p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A7,A6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B3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D6,D11</w:t>
            </w:r>
          </w:p>
        </w:tc>
      </w:tr>
      <w:tr w:rsidR="00711F23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Fundamental computing algorithms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A3,A10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B3,B8,B9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D5</w:t>
            </w:r>
          </w:p>
        </w:tc>
      </w:tr>
      <w:tr w:rsidR="00711F23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Object-oriented programming</w:t>
            </w:r>
          </w:p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A3,A8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B3,B15,,B7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D5</w:t>
            </w:r>
          </w:p>
        </w:tc>
      </w:tr>
      <w:tr w:rsidR="00711F23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Algorithmic strategies</w:t>
            </w:r>
          </w:p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A3,A9,A6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B18,B7,B21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1F23" w:rsidRDefault="00711F23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D5</w:t>
            </w:r>
          </w:p>
        </w:tc>
      </w:tr>
    </w:tbl>
    <w:p w:rsidR="00711F23" w:rsidRDefault="00711F23" w:rsidP="00711F23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5. Teaching and Learning Methods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Class Lectures</w:t>
      </w:r>
    </w:p>
    <w:p w:rsidR="00711F23" w:rsidRDefault="00711F23" w:rsidP="00711F23">
      <w:pPr>
        <w:autoSpaceDE w:val="0"/>
        <w:autoSpaceDN w:val="0"/>
        <w:adjustRightInd w:val="0"/>
        <w:spacing w:line="276" w:lineRule="auto"/>
        <w:ind w:firstLine="900"/>
        <w:rPr>
          <w:lang w:bidi="ar-EG"/>
        </w:rPr>
      </w:pPr>
      <w:r>
        <w:rPr>
          <w:lang w:bidi="ar-EG"/>
        </w:rPr>
        <w:t xml:space="preserve"> Exercises</w:t>
      </w:r>
    </w:p>
    <w:p w:rsidR="00711F23" w:rsidRDefault="00711F23" w:rsidP="00711F23">
      <w:pPr>
        <w:autoSpaceDE w:val="0"/>
        <w:autoSpaceDN w:val="0"/>
        <w:adjustRightInd w:val="0"/>
        <w:spacing w:line="276" w:lineRule="auto"/>
        <w:ind w:firstLine="900"/>
        <w:rPr>
          <w:lang w:bidi="ar-EG"/>
        </w:rPr>
      </w:pPr>
      <w:r>
        <w:rPr>
          <w:lang w:bidi="ar-EG"/>
        </w:rPr>
        <w:t xml:space="preserve"> </w:t>
      </w:r>
      <w:proofErr w:type="gramStart"/>
      <w:r>
        <w:rPr>
          <w:lang w:bidi="ar-EG"/>
        </w:rPr>
        <w:t>Lab. work.</w:t>
      </w:r>
      <w:proofErr w:type="gramEnd"/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6. Teaching and Learning Methods for students with limited capability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  <w:t>Using data show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e-learning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 management tools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7. Students Evaluation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a) Used Methods</w:t>
      </w:r>
    </w:p>
    <w:p w:rsidR="00711F23" w:rsidRDefault="00711F23" w:rsidP="00711F23">
      <w:pPr>
        <w:autoSpaceDE w:val="0"/>
        <w:autoSpaceDN w:val="0"/>
        <w:adjustRightInd w:val="0"/>
        <w:spacing w:before="40" w:after="40"/>
        <w:ind w:left="902" w:right="357"/>
        <w:rPr>
          <w:lang w:bidi="ar-EG"/>
        </w:rPr>
      </w:pPr>
      <w:r>
        <w:rPr>
          <w:lang w:bidi="ar-EG"/>
        </w:rPr>
        <w:t>Lab exam</w:t>
      </w:r>
    </w:p>
    <w:p w:rsidR="00711F23" w:rsidRDefault="00711F23" w:rsidP="00711F23">
      <w:pPr>
        <w:autoSpaceDE w:val="0"/>
        <w:autoSpaceDN w:val="0"/>
        <w:adjustRightInd w:val="0"/>
        <w:spacing w:before="40" w:after="40"/>
        <w:ind w:left="902" w:right="357"/>
        <w:rPr>
          <w:lang w:bidi="ar-EG"/>
        </w:rPr>
      </w:pPr>
      <w:r>
        <w:rPr>
          <w:lang w:bidi="ar-EG"/>
        </w:rPr>
        <w:t>Assignments</w:t>
      </w:r>
    </w:p>
    <w:p w:rsidR="00711F23" w:rsidRDefault="00711F23" w:rsidP="00711F23">
      <w:pPr>
        <w:autoSpaceDE w:val="0"/>
        <w:autoSpaceDN w:val="0"/>
        <w:adjustRightInd w:val="0"/>
        <w:spacing w:before="40" w:after="40"/>
        <w:ind w:left="902" w:right="357"/>
        <w:rPr>
          <w:b/>
          <w:bCs/>
          <w:lang w:bidi="ar-EG"/>
        </w:rPr>
      </w:pPr>
      <w:r>
        <w:rPr>
          <w:lang w:bidi="ar-EG"/>
        </w:rPr>
        <w:t xml:space="preserve">Lab work 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182" w:right="90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Programming projects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b) Time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1: Test 1    </w:t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</w:t>
      </w:r>
      <w:r>
        <w:rPr>
          <w:rFonts w:ascii="Calibri" w:hAnsi="Calibri" w:cs="Calibri"/>
          <w:sz w:val="22"/>
          <w:szCs w:val="22"/>
          <w:lang w:bidi="ar-EG"/>
        </w:rPr>
        <w:tab/>
        <w:t>Week 4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2: Test 2    </w:t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 </w:t>
      </w:r>
      <w:r>
        <w:rPr>
          <w:rFonts w:ascii="Calibri" w:hAnsi="Calibri" w:cs="Calibri"/>
          <w:sz w:val="22"/>
          <w:szCs w:val="22"/>
          <w:lang w:bidi="ar-EG"/>
        </w:rPr>
        <w:tab/>
        <w:t>Week 7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3: Midterm Exam   </w:t>
      </w:r>
      <w:r>
        <w:rPr>
          <w:rFonts w:ascii="Calibri" w:hAnsi="Calibri" w:cs="Calibri"/>
          <w:sz w:val="22"/>
          <w:szCs w:val="22"/>
          <w:lang w:bidi="ar-EG"/>
        </w:rPr>
        <w:tab/>
        <w:t>Week 10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4: Practical Exam    </w:t>
      </w:r>
      <w:r>
        <w:rPr>
          <w:rFonts w:ascii="Calibri" w:hAnsi="Calibri" w:cs="Calibri"/>
          <w:sz w:val="22"/>
          <w:szCs w:val="22"/>
          <w:lang w:bidi="ar-EG"/>
        </w:rPr>
        <w:tab/>
        <w:t>Week 14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5: final written exam </w:t>
      </w:r>
      <w:r>
        <w:rPr>
          <w:rFonts w:ascii="Calibri" w:hAnsi="Calibri" w:cs="Calibri"/>
          <w:sz w:val="22"/>
          <w:szCs w:val="22"/>
          <w:lang w:bidi="ar-EG"/>
        </w:rPr>
        <w:tab/>
        <w:t xml:space="preserve">Week 16 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c) Grades Distribution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Mid-Term Examination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20%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lastRenderedPageBreak/>
        <w:t xml:space="preserve">Final-term Examination     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 xml:space="preserve">60%          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900"/>
        <w:rPr>
          <w:rFonts w:ascii="Calibri" w:hAnsi="Calibri" w:cs="Calibri"/>
          <w:sz w:val="22"/>
          <w:szCs w:val="22"/>
          <w:u w:val="single"/>
          <w:lang w:bidi="ar-EG"/>
        </w:rPr>
      </w:pPr>
      <w:r>
        <w:rPr>
          <w:rFonts w:ascii="Calibri" w:hAnsi="Calibri" w:cs="Calibri"/>
          <w:sz w:val="22"/>
          <w:szCs w:val="22"/>
          <w:u w:val="single"/>
          <w:lang w:bidi="ar-EG"/>
        </w:rPr>
        <w:t>Other types of assessment</w:t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  <w:t>20 %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446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Total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   </w:t>
      </w:r>
      <w:r>
        <w:rPr>
          <w:rFonts w:ascii="Calibri" w:hAnsi="Calibri" w:cs="Calibri"/>
          <w:sz w:val="22"/>
          <w:szCs w:val="22"/>
          <w:lang w:bidi="ar-EG"/>
        </w:rPr>
        <w:tab/>
        <w:t>100%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446" w:right="446"/>
        <w:rPr>
          <w:rFonts w:ascii="Calibri" w:hAnsi="Calibri" w:cs="Calibri"/>
          <w:sz w:val="22"/>
          <w:szCs w:val="22"/>
          <w:lang w:bidi="ar-EG"/>
        </w:rPr>
      </w:pP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446" w:right="446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Any formative only assessments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List of Books and References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a) Notes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851" w:right="85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Course Notes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ind w:left="851" w:right="85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- Handouts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b) Mandatory Books</w:t>
      </w:r>
    </w:p>
    <w:p w:rsidR="00711F23" w:rsidRDefault="00711F23" w:rsidP="00711F23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ind w:left="1440" w:hanging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>Title:</w:t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</w:r>
      <w:r>
        <w:rPr>
          <w:rFonts w:ascii="Arial" w:hAnsi="Arial" w:cs="Arial"/>
          <w:color w:val="000000"/>
          <w:sz w:val="27"/>
          <w:szCs w:val="27"/>
          <w:lang w:bidi="ar-EG"/>
        </w:rPr>
        <w:t>Introduction to Algorithms, Second Edition</w:t>
      </w:r>
    </w:p>
    <w:p w:rsidR="00711F23" w:rsidRDefault="00711F23" w:rsidP="00711F23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0"/>
          <w:szCs w:val="20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>Author(s):</w:t>
      </w:r>
      <w:r>
        <w:rPr>
          <w:rFonts w:ascii="Calibri" w:hAnsi="Calibri" w:cs="Calibri"/>
          <w:sz w:val="22"/>
          <w:szCs w:val="22"/>
          <w:lang w:bidi="ar-EG"/>
        </w:rPr>
        <w:t xml:space="preserve"> </w:t>
      </w:r>
      <w:hyperlink r:id="rId5" w:history="1">
        <w:r>
          <w:rPr>
            <w:rFonts w:ascii="Calibri" w:hAnsi="Calibri" w:cs="Calibri"/>
            <w:color w:val="0000FF"/>
            <w:sz w:val="20"/>
            <w:szCs w:val="20"/>
            <w:u w:val="single"/>
            <w:lang w:bidi="ar-EG"/>
          </w:rPr>
          <w:t xml:space="preserve">Thomas H. </w:t>
        </w:r>
        <w:r>
          <w:rPr>
            <w:rFonts w:ascii="Calibri" w:hAnsi="Calibri" w:cs="Calibri"/>
            <w:vanish/>
            <w:color w:val="0000FF"/>
            <w:sz w:val="20"/>
            <w:szCs w:val="20"/>
            <w:u w:val="single"/>
            <w:lang w:bidi="ar-EG"/>
          </w:rPr>
          <w:t>HYPERLINK "http://mitpress.mit.edu/catalog/author/default.asp?aid=344"</w:t>
        </w:r>
        <w:r>
          <w:rPr>
            <w:rFonts w:ascii="Calibri" w:hAnsi="Calibri" w:cs="Calibri"/>
            <w:color w:val="0000FF"/>
            <w:sz w:val="20"/>
            <w:szCs w:val="20"/>
            <w:u w:val="single"/>
            <w:lang w:bidi="ar-EG"/>
          </w:rPr>
          <w:t>Cormen</w:t>
        </w:r>
      </w:hyperlink>
      <w:r>
        <w:rPr>
          <w:rFonts w:ascii="Verdana" w:hAnsi="Verdana" w:cs="Verdana"/>
          <w:color w:val="000000"/>
          <w:sz w:val="17"/>
          <w:szCs w:val="17"/>
          <w:lang w:bidi="ar-EG"/>
        </w:rPr>
        <w:t xml:space="preserve">, </w:t>
      </w:r>
      <w:hyperlink r:id="rId6" w:history="1">
        <w:r>
          <w:rPr>
            <w:rFonts w:ascii="Calibri" w:hAnsi="Calibri" w:cs="Calibri"/>
            <w:color w:val="0000FF"/>
            <w:sz w:val="20"/>
            <w:szCs w:val="20"/>
            <w:u w:val="single"/>
            <w:lang w:bidi="ar-EG"/>
          </w:rPr>
          <w:t xml:space="preserve">Charles E. </w:t>
        </w:r>
        <w:r>
          <w:rPr>
            <w:rFonts w:ascii="Calibri" w:hAnsi="Calibri" w:cs="Calibri"/>
            <w:vanish/>
            <w:color w:val="0000FF"/>
            <w:sz w:val="20"/>
            <w:szCs w:val="20"/>
            <w:u w:val="single"/>
            <w:lang w:bidi="ar-EG"/>
          </w:rPr>
          <w:t>HYPERLINK "http://mitpress.mit.edu/catalog/author/default.asp?aid=345"</w:t>
        </w:r>
        <w:r>
          <w:rPr>
            <w:rFonts w:ascii="Calibri" w:hAnsi="Calibri" w:cs="Calibri"/>
            <w:color w:val="0000FF"/>
            <w:sz w:val="20"/>
            <w:szCs w:val="20"/>
            <w:u w:val="single"/>
            <w:lang w:bidi="ar-EG"/>
          </w:rPr>
          <w:t>Leiserson</w:t>
        </w:r>
      </w:hyperlink>
      <w:r>
        <w:rPr>
          <w:rFonts w:ascii="Verdana" w:hAnsi="Verdana" w:cs="Verdana"/>
          <w:color w:val="000000"/>
          <w:sz w:val="17"/>
          <w:szCs w:val="17"/>
          <w:lang w:bidi="ar-EG"/>
        </w:rPr>
        <w:t xml:space="preserve">, </w:t>
      </w:r>
      <w:hyperlink r:id="rId7" w:history="1">
        <w:r>
          <w:rPr>
            <w:rFonts w:ascii="Calibri" w:hAnsi="Calibri" w:cs="Calibri"/>
            <w:color w:val="0000FF"/>
            <w:sz w:val="20"/>
            <w:szCs w:val="20"/>
            <w:u w:val="single"/>
            <w:lang w:bidi="ar-EG"/>
          </w:rPr>
          <w:t xml:space="preserve">Ronald L. </w:t>
        </w:r>
        <w:r>
          <w:rPr>
            <w:rFonts w:ascii="Calibri" w:hAnsi="Calibri" w:cs="Calibri"/>
            <w:vanish/>
            <w:color w:val="0000FF"/>
            <w:sz w:val="20"/>
            <w:szCs w:val="20"/>
            <w:u w:val="single"/>
            <w:lang w:bidi="ar-EG"/>
          </w:rPr>
          <w:t>HYPERLINK "http://mitpress.mit.edu/catalog/author/default.asp?aid=346"</w:t>
        </w:r>
        <w:proofErr w:type="spellStart"/>
        <w:r>
          <w:rPr>
            <w:rFonts w:ascii="Calibri" w:hAnsi="Calibri" w:cs="Calibri"/>
            <w:color w:val="0000FF"/>
            <w:sz w:val="20"/>
            <w:szCs w:val="20"/>
            <w:u w:val="single"/>
            <w:lang w:bidi="ar-EG"/>
          </w:rPr>
          <w:t>Rivest</w:t>
        </w:r>
        <w:proofErr w:type="spellEnd"/>
      </w:hyperlink>
      <w:r>
        <w:rPr>
          <w:rFonts w:ascii="Verdana" w:hAnsi="Verdana" w:cs="Verdana"/>
          <w:color w:val="000000"/>
          <w:sz w:val="17"/>
          <w:szCs w:val="17"/>
          <w:lang w:bidi="ar-EG"/>
        </w:rPr>
        <w:t xml:space="preserve"> and </w:t>
      </w:r>
      <w:hyperlink r:id="rId8" w:history="1">
        <w:r>
          <w:rPr>
            <w:rFonts w:ascii="Calibri" w:hAnsi="Calibri" w:cs="Calibri"/>
            <w:color w:val="0000FF"/>
            <w:sz w:val="20"/>
            <w:szCs w:val="20"/>
            <w:u w:val="single"/>
            <w:lang w:bidi="ar-EG"/>
          </w:rPr>
          <w:t>Clifford Stein</w:t>
        </w:r>
      </w:hyperlink>
      <w:r>
        <w:rPr>
          <w:rFonts w:ascii="Calibri" w:hAnsi="Calibri" w:cs="Calibri"/>
          <w:sz w:val="20"/>
          <w:szCs w:val="20"/>
          <w:lang w:bidi="ar-EG"/>
        </w:rPr>
        <w:tab/>
      </w:r>
    </w:p>
    <w:p w:rsidR="00711F23" w:rsidRDefault="00711F23" w:rsidP="00711F23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 xml:space="preserve">Publisher: </w:t>
      </w:r>
      <w:r>
        <w:rPr>
          <w:rFonts w:ascii="Calibri" w:hAnsi="Calibri" w:cs="Calibri"/>
          <w:sz w:val="22"/>
          <w:szCs w:val="22"/>
          <w:lang w:bidi="ar-EG"/>
        </w:rPr>
        <w:t>McGraw –Hill, 2004</w:t>
      </w:r>
      <w:r>
        <w:rPr>
          <w:rFonts w:ascii="Calibri" w:hAnsi="Calibri" w:cs="Calibri"/>
          <w:sz w:val="22"/>
          <w:szCs w:val="22"/>
          <w:lang w:bidi="ar-EG"/>
        </w:rPr>
        <w:tab/>
      </w:r>
    </w:p>
    <w:p w:rsidR="00711F23" w:rsidRDefault="00711F23" w:rsidP="00711F23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ind w:left="1440" w:hanging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  <w:t xml:space="preserve">ISBN: </w:t>
      </w:r>
      <w:r>
        <w:rPr>
          <w:rFonts w:ascii="Calibri" w:hAnsi="Calibri" w:cs="Calibri"/>
          <w:sz w:val="22"/>
          <w:szCs w:val="22"/>
          <w:lang w:bidi="ar-EG"/>
        </w:rPr>
        <w:t>978-0-262-03293-3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c) Suggested Books</w:t>
      </w: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d) Other publications</w:t>
      </w:r>
    </w:p>
    <w:p w:rsidR="00711F23" w:rsidRDefault="00711F23" w:rsidP="00711F23">
      <w:pPr>
        <w:autoSpaceDE w:val="0"/>
        <w:autoSpaceDN w:val="0"/>
        <w:adjustRightInd w:val="0"/>
        <w:spacing w:before="240" w:after="120"/>
        <w:ind w:right="357"/>
        <w:rPr>
          <w:b/>
          <w:bCs/>
          <w:lang w:bidi="ar-EG"/>
        </w:rPr>
      </w:pPr>
      <w:r>
        <w:rPr>
          <w:b/>
          <w:bCs/>
          <w:lang w:bidi="ar-EG"/>
        </w:rPr>
        <w:t>Course Coordinator</w:t>
      </w:r>
      <w:proofErr w:type="gramStart"/>
      <w:r>
        <w:rPr>
          <w:b/>
          <w:bCs/>
          <w:lang w:bidi="ar-EG"/>
        </w:rPr>
        <w:t xml:space="preserve">: </w:t>
      </w:r>
      <w:r>
        <w:rPr>
          <w:lang w:bidi="ar-EG"/>
        </w:rPr>
        <w:t xml:space="preserve"> </w:t>
      </w:r>
      <w:r>
        <w:rPr>
          <w:b/>
          <w:bCs/>
          <w:lang w:bidi="ar-EG"/>
        </w:rPr>
        <w:t>:</w:t>
      </w:r>
      <w:proofErr w:type="gramEnd"/>
      <w:r>
        <w:rPr>
          <w:b/>
          <w:bCs/>
          <w:lang w:bidi="ar-EG"/>
        </w:rPr>
        <w:t xml:space="preserve"> </w:t>
      </w:r>
      <w:r>
        <w:rPr>
          <w:lang w:bidi="ar-EG"/>
        </w:rPr>
        <w:t xml:space="preserve">A. Prof. Dr. Mohamed </w:t>
      </w:r>
      <w:proofErr w:type="spellStart"/>
      <w:r>
        <w:rPr>
          <w:lang w:bidi="ar-EG"/>
        </w:rPr>
        <w:t>Belal</w:t>
      </w:r>
      <w:proofErr w:type="spellEnd"/>
    </w:p>
    <w:p w:rsidR="00711F23" w:rsidRDefault="00711F23" w:rsidP="00711F23">
      <w:pPr>
        <w:autoSpaceDE w:val="0"/>
        <w:autoSpaceDN w:val="0"/>
        <w:adjustRightInd w:val="0"/>
        <w:spacing w:before="240" w:after="120"/>
        <w:rPr>
          <w:b/>
          <w:bCs/>
          <w:sz w:val="20"/>
          <w:szCs w:val="20"/>
          <w:lang w:bidi="ar-EG"/>
        </w:rPr>
      </w:pPr>
    </w:p>
    <w:p w:rsidR="00711F23" w:rsidRDefault="00711F23" w:rsidP="00711F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Chairman of the Department:</w:t>
      </w:r>
      <w:r>
        <w:rPr>
          <w:rFonts w:ascii="Calibri" w:hAnsi="Calibri" w:cs="Calibri"/>
          <w:sz w:val="22"/>
          <w:szCs w:val="22"/>
          <w:lang w:bidi="ar-EG"/>
        </w:rPr>
        <w:t xml:space="preserve"> Prof. </w:t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dr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Iraqy</w:t>
      </w:r>
      <w:proofErr w:type="spellEnd"/>
      <w:r>
        <w:rPr>
          <w:rFonts w:ascii="Calibri" w:hAnsi="Calibri" w:cs="Calibri"/>
          <w:sz w:val="22"/>
          <w:szCs w:val="22"/>
          <w:lang w:bidi="ar-EG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Khalifa</w:t>
      </w:r>
      <w:proofErr w:type="spellEnd"/>
    </w:p>
    <w:p w:rsidR="00F0656F" w:rsidRDefault="00711F23"/>
    <w:sectPr w:rsidR="00F0656F" w:rsidSect="00871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27D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F23"/>
    <w:rsid w:val="003E01BE"/>
    <w:rsid w:val="00711F23"/>
    <w:rsid w:val="00871124"/>
    <w:rsid w:val="00D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tpress.mit.edu/catalog/author/default.asp?aid=137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tpress.mit.edu/catalog/author/default.asp?aid=3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tpress.mit.edu/catalog/author/default.asp?aid=345" TargetMode="External"/><Relationship Id="rId5" Type="http://schemas.openxmlformats.org/officeDocument/2006/relationships/hyperlink" Target="http://mitpress.mit.edu/catalog/author/default.asp?aid=3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889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2013-11-24T07:05:00Z</dcterms:created>
  <dcterms:modified xsi:type="dcterms:W3CDTF">2013-11-24T07:05:00Z</dcterms:modified>
</cp:coreProperties>
</file>