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32" w:rsidRPr="0082642C" w:rsidRDefault="00ED0F32" w:rsidP="00ED0F32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ED0F32" w:rsidRPr="0028590A" w:rsidRDefault="00ED0F32" w:rsidP="00ED0F32">
      <w:pPr>
        <w:jc w:val="center"/>
        <w:rPr>
          <w:b/>
          <w:bCs/>
          <w:color w:val="000000"/>
          <w:u w:val="single"/>
          <w:lang w:bidi="ar-EG"/>
        </w:rPr>
      </w:pPr>
      <w:r>
        <w:rPr>
          <w:b/>
          <w:bCs/>
          <w:color w:val="000000"/>
          <w:lang w:bidi="ar-EG"/>
        </w:rPr>
        <w:t>(</w:t>
      </w:r>
      <w:r w:rsidRPr="00A54E7C">
        <w:t>IT 341 Digital Signal Processing</w:t>
      </w:r>
      <w:r>
        <w:rPr>
          <w:b/>
          <w:bCs/>
          <w:color w:val="000000"/>
          <w:lang w:bidi="ar-EG"/>
        </w:rPr>
        <w:t>)</w:t>
      </w:r>
    </w:p>
    <w:p w:rsidR="00ED0F32" w:rsidRDefault="00ED0F32" w:rsidP="00ED0F32">
      <w:pPr>
        <w:rPr>
          <w:b/>
          <w:bCs/>
          <w:color w:val="000000"/>
          <w:lang w:bidi="ar-EG"/>
        </w:rPr>
      </w:pPr>
    </w:p>
    <w:p w:rsidR="00ED0F32" w:rsidRPr="00730A0F" w:rsidRDefault="00ED0F32" w:rsidP="00ED0F32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ED0F32" w:rsidRPr="00E22906" w:rsidTr="00AC5E1F">
        <w:tc>
          <w:tcPr>
            <w:tcW w:w="2628" w:type="dxa"/>
          </w:tcPr>
          <w:p w:rsidR="00ED0F32" w:rsidRPr="00E22906" w:rsidRDefault="00ED0F32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ED0F32" w:rsidRPr="00E22906" w:rsidRDefault="00ED0F32" w:rsidP="00AC5E1F">
            <w:pPr>
              <w:bidi/>
              <w:jc w:val="right"/>
              <w:rPr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 xml:space="preserve">   </w:t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r w:rsidRPr="00E22906">
              <w:rPr>
                <w:color w:val="000000"/>
                <w:lang w:bidi="ar-EG"/>
              </w:rPr>
              <w:t>Helwan</w:t>
            </w:r>
            <w:proofErr w:type="spellEnd"/>
            <w:r w:rsidRPr="00E22906">
              <w:rPr>
                <w:color w:val="000000"/>
                <w:lang w:bidi="ar-EG"/>
              </w:rPr>
              <w:t xml:space="preserve"> University</w:t>
            </w:r>
          </w:p>
          <w:p w:rsidR="00ED0F32" w:rsidRPr="00E22906" w:rsidRDefault="00ED0F32" w:rsidP="00AC5E1F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ED0F32" w:rsidRPr="00E22906" w:rsidTr="00AC5E1F">
        <w:tc>
          <w:tcPr>
            <w:tcW w:w="2628" w:type="dxa"/>
          </w:tcPr>
          <w:p w:rsidR="00ED0F32" w:rsidRPr="00E22906" w:rsidRDefault="00ED0F32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ED0F32" w:rsidRPr="00E22906" w:rsidRDefault="00ED0F32" w:rsidP="00AC5E1F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color w:val="000000"/>
                <w:lang w:bidi="ar-EG"/>
              </w:rPr>
              <w:t>Faculty of Computers &amp; Information</w:t>
            </w:r>
          </w:p>
          <w:p w:rsidR="00ED0F32" w:rsidRPr="00E22906" w:rsidRDefault="00ED0F32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ED0F32" w:rsidRPr="00E22906" w:rsidTr="00AC5E1F">
        <w:tc>
          <w:tcPr>
            <w:tcW w:w="2628" w:type="dxa"/>
          </w:tcPr>
          <w:p w:rsidR="00ED0F32" w:rsidRPr="00E22906" w:rsidRDefault="00ED0F32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ED0F32" w:rsidRPr="00E22906" w:rsidRDefault="00ED0F32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EG"/>
              </w:rPr>
              <w:t>Information Technology</w:t>
            </w:r>
          </w:p>
        </w:tc>
      </w:tr>
    </w:tbl>
    <w:p w:rsidR="00ED0F32" w:rsidRDefault="00ED0F32" w:rsidP="00ED0F32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ED0F32" w:rsidRDefault="00ED0F32" w:rsidP="00ED0F32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ED0F32" w:rsidRPr="00FB29DF" w:rsidRDefault="00ED0F32" w:rsidP="00ED0F32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ED0F32" w:rsidRPr="00FB29DF" w:rsidRDefault="00ED0F32" w:rsidP="00ED0F3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ED0F32" w:rsidRPr="00E22906" w:rsidTr="00AC5E1F">
        <w:tc>
          <w:tcPr>
            <w:tcW w:w="2628" w:type="dxa"/>
          </w:tcPr>
          <w:p w:rsidR="00ED0F32" w:rsidRPr="00E22906" w:rsidRDefault="00ED0F32" w:rsidP="00AC5E1F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ED0F32" w:rsidRPr="00E22906" w:rsidRDefault="00ED0F32" w:rsidP="00AC5E1F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ED0F32" w:rsidRPr="00E22906" w:rsidRDefault="00ED0F32" w:rsidP="00AC5E1F">
            <w:pPr>
              <w:tabs>
                <w:tab w:val="left" w:pos="4763"/>
                <w:tab w:val="right" w:pos="5678"/>
              </w:tabs>
              <w:bidi/>
              <w:rPr>
                <w:rFonts w:hint="cs"/>
                <w:color w:val="000000"/>
                <w:lang w:bidi="ar-EG"/>
              </w:rPr>
            </w:pPr>
            <w:r w:rsidRPr="00E22906">
              <w:rPr>
                <w:color w:val="000000"/>
                <w:rtl/>
                <w:lang w:bidi="ar-EG"/>
              </w:rPr>
              <w:tab/>
            </w:r>
            <w:r w:rsidRPr="00E22906">
              <w:rPr>
                <w:b/>
                <w:bCs/>
                <w:lang w:bidi="ar-EG"/>
              </w:rPr>
              <w:t xml:space="preserve">IT </w:t>
            </w:r>
            <w:r>
              <w:rPr>
                <w:b/>
                <w:bCs/>
                <w:lang w:bidi="ar-EG"/>
              </w:rPr>
              <w:t>341</w:t>
            </w:r>
            <w:r w:rsidRPr="00E22906">
              <w:rPr>
                <w:color w:val="000000"/>
                <w:lang w:bidi="ar-EG"/>
              </w:rPr>
              <w:t xml:space="preserve"> </w:t>
            </w:r>
          </w:p>
        </w:tc>
      </w:tr>
      <w:tr w:rsidR="00ED0F32" w:rsidRPr="00E22906" w:rsidTr="00AC5E1F">
        <w:tc>
          <w:tcPr>
            <w:tcW w:w="2628" w:type="dxa"/>
          </w:tcPr>
          <w:p w:rsidR="00ED0F32" w:rsidRPr="00FD58E3" w:rsidRDefault="00ED0F32" w:rsidP="00AC5E1F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ED0F32" w:rsidRPr="00A54E7C" w:rsidRDefault="00ED0F32" w:rsidP="00AC5E1F">
            <w:r w:rsidRPr="00A54E7C">
              <w:t>Digital Signal Processing</w:t>
            </w:r>
          </w:p>
        </w:tc>
      </w:tr>
      <w:tr w:rsidR="00ED0F32" w:rsidRPr="00E22906" w:rsidTr="00AC5E1F">
        <w:tc>
          <w:tcPr>
            <w:tcW w:w="2628" w:type="dxa"/>
          </w:tcPr>
          <w:p w:rsidR="00ED0F32" w:rsidRPr="00E22906" w:rsidRDefault="00ED0F32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ED0F32" w:rsidRPr="00865B87" w:rsidRDefault="00ED0F32" w:rsidP="00AC5E1F">
            <w:r>
              <w:t>3</w:t>
            </w:r>
          </w:p>
        </w:tc>
      </w:tr>
      <w:tr w:rsidR="00ED0F32" w:rsidRPr="00E22906" w:rsidTr="00AC5E1F">
        <w:tc>
          <w:tcPr>
            <w:tcW w:w="2628" w:type="dxa"/>
          </w:tcPr>
          <w:p w:rsidR="00ED0F32" w:rsidRPr="00E22906" w:rsidRDefault="00ED0F32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ED0F32" w:rsidRPr="00865B87" w:rsidRDefault="00ED0F32" w:rsidP="00AC5E1F">
            <w:r>
              <w:t>Information Technology</w:t>
            </w:r>
          </w:p>
        </w:tc>
      </w:tr>
      <w:tr w:rsidR="00ED0F32" w:rsidRPr="00E22906" w:rsidTr="00AC5E1F">
        <w:tc>
          <w:tcPr>
            <w:tcW w:w="2628" w:type="dxa"/>
          </w:tcPr>
          <w:p w:rsidR="00ED0F32" w:rsidRPr="00E22906" w:rsidRDefault="00ED0F32" w:rsidP="00AC5E1F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E22906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ED0F32" w:rsidRPr="009667B6" w:rsidRDefault="00ED0F32" w:rsidP="00AC5E1F">
            <w:r>
              <w:t>3 hours</w:t>
            </w:r>
          </w:p>
        </w:tc>
      </w:tr>
      <w:tr w:rsidR="00ED0F32" w:rsidRPr="00E22906" w:rsidTr="00AC5E1F">
        <w:tc>
          <w:tcPr>
            <w:tcW w:w="2628" w:type="dxa"/>
          </w:tcPr>
          <w:p w:rsidR="00ED0F32" w:rsidRPr="00E22906" w:rsidRDefault="00ED0F32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ED0F32" w:rsidRPr="00E22906" w:rsidRDefault="00ED0F32" w:rsidP="00AC5E1F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ED0F32" w:rsidRPr="00865B87" w:rsidRDefault="00ED0F32" w:rsidP="00AC5E1F">
            <w:r>
              <w:t>( 3</w:t>
            </w:r>
            <w:r w:rsidRPr="00865B87">
              <w:t>) theoretical (2 ) practical</w:t>
            </w:r>
          </w:p>
        </w:tc>
      </w:tr>
    </w:tbl>
    <w:p w:rsidR="00ED0F32" w:rsidRPr="00B05771" w:rsidRDefault="00ED0F32" w:rsidP="00ED0F32">
      <w:pPr>
        <w:rPr>
          <w:lang w:val="en-GB"/>
        </w:rPr>
      </w:pPr>
    </w:p>
    <w:p w:rsidR="00ED0F32" w:rsidRPr="00B05771" w:rsidRDefault="00ED0F32" w:rsidP="00ED0F32"/>
    <w:p w:rsidR="00ED0F32" w:rsidRDefault="00ED0F32" w:rsidP="00ED0F3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ED0F32" w:rsidRPr="00A54E7C" w:rsidRDefault="00ED0F32" w:rsidP="00ED0F32">
      <w:pPr>
        <w:pStyle w:val="Heading7"/>
        <w:tabs>
          <w:tab w:val="left" w:pos="540"/>
        </w:tabs>
        <w:spacing w:after="120"/>
        <w:ind w:left="540" w:firstLine="270"/>
        <w:jc w:val="both"/>
        <w:rPr>
          <w:rFonts w:cs="Times New Roman"/>
          <w:sz w:val="24"/>
          <w:szCs w:val="24"/>
        </w:rPr>
      </w:pPr>
      <w:r w:rsidRPr="00A54E7C">
        <w:rPr>
          <w:rFonts w:cs="Times New Roman"/>
          <w:sz w:val="24"/>
          <w:szCs w:val="24"/>
        </w:rPr>
        <w:t>The aim of this course is to provide students with an understanding of digital signal processing concepts and theories which are applied for analyzing, designing as well as implementing discrete-time signals and systems.</w:t>
      </w:r>
    </w:p>
    <w:p w:rsidR="00ED0F32" w:rsidRPr="00B05771" w:rsidRDefault="00ED0F32" w:rsidP="00ED0F32"/>
    <w:p w:rsidR="00ED0F32" w:rsidRPr="00FB29DF" w:rsidRDefault="00ED0F32" w:rsidP="00ED0F3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ED0F32" w:rsidRPr="004B55E6" w:rsidRDefault="00ED0F32" w:rsidP="00ED0F32"/>
    <w:p w:rsidR="00ED0F32" w:rsidRDefault="00ED0F32" w:rsidP="00ED0F32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hanging="45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Knowledge and Understanding</w:t>
      </w:r>
    </w:p>
    <w:p w:rsidR="00ED0F32" w:rsidRPr="00E62569" w:rsidRDefault="00ED0F32" w:rsidP="00ED0F32">
      <w:pPr>
        <w:ind w:firstLine="990"/>
      </w:pPr>
      <w:r w:rsidRPr="00E62569">
        <w:t>A27. Discuss the basic foundations of Mathematics for computing field.</w:t>
      </w:r>
    </w:p>
    <w:p w:rsidR="00ED0F32" w:rsidRDefault="00ED0F32" w:rsidP="00ED0F32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hanging="450"/>
        <w:jc w:val="left"/>
        <w:rPr>
          <w:rFonts w:cs="Times New Roman"/>
          <w:b/>
          <w:bCs/>
          <w:sz w:val="24"/>
          <w:szCs w:val="24"/>
        </w:rPr>
      </w:pPr>
      <w:r w:rsidRPr="00AB1007">
        <w:rPr>
          <w:rFonts w:cs="Times New Roman"/>
          <w:b/>
          <w:bCs/>
          <w:sz w:val="24"/>
          <w:szCs w:val="24"/>
        </w:rPr>
        <w:t>Intellectual Skills</w:t>
      </w:r>
    </w:p>
    <w:p w:rsidR="00ED0F32" w:rsidRPr="00E62569" w:rsidRDefault="00ED0F32" w:rsidP="00ED0F32">
      <w:pPr>
        <w:ind w:firstLine="990"/>
      </w:pPr>
      <w:r w:rsidRPr="00E62569">
        <w:t>B20. Generate methodologies for Problem Solving.</w:t>
      </w:r>
    </w:p>
    <w:p w:rsidR="00ED0F32" w:rsidRPr="00E62569" w:rsidRDefault="00ED0F32" w:rsidP="00ED0F32">
      <w:pPr>
        <w:ind w:firstLine="990"/>
      </w:pPr>
      <w:r w:rsidRPr="00E62569">
        <w:t>B22. Negotiate advanced technologies.</w:t>
      </w:r>
    </w:p>
    <w:p w:rsidR="00ED0F32" w:rsidRPr="00E62569" w:rsidRDefault="00ED0F32" w:rsidP="00ED0F32">
      <w:pPr>
        <w:ind w:firstLine="990"/>
      </w:pPr>
      <w:r w:rsidRPr="00E62569">
        <w:t>B23. Formulate and implement IT systems.</w:t>
      </w:r>
    </w:p>
    <w:p w:rsidR="00ED0F32" w:rsidRDefault="00ED0F32" w:rsidP="00ED0F32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hanging="450"/>
        <w:jc w:val="left"/>
        <w:rPr>
          <w:rFonts w:cs="Times New Roman"/>
          <w:b/>
          <w:bCs/>
          <w:sz w:val="24"/>
          <w:szCs w:val="24"/>
        </w:rPr>
      </w:pPr>
      <w:r w:rsidRPr="00730A0F">
        <w:rPr>
          <w:rFonts w:cs="Times New Roman"/>
          <w:b/>
          <w:bCs/>
          <w:sz w:val="24"/>
          <w:szCs w:val="24"/>
        </w:rPr>
        <w:t>Professional and Practical Skills</w:t>
      </w:r>
    </w:p>
    <w:p w:rsidR="00ED0F32" w:rsidRPr="00882E3F" w:rsidRDefault="00ED0F32" w:rsidP="00ED0F32">
      <w:pPr>
        <w:ind w:firstLine="990"/>
      </w:pPr>
      <w:r w:rsidRPr="00882E3F">
        <w:t>C21. Choose appropriate Data Modeling.</w:t>
      </w:r>
    </w:p>
    <w:p w:rsidR="00ED0F32" w:rsidRPr="00730A0F" w:rsidRDefault="00ED0F32" w:rsidP="00ED0F32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hanging="450"/>
        <w:jc w:val="left"/>
        <w:rPr>
          <w:rFonts w:cs="Times New Roman"/>
          <w:b/>
          <w:bCs/>
          <w:sz w:val="24"/>
          <w:szCs w:val="24"/>
        </w:rPr>
      </w:pPr>
      <w:r w:rsidRPr="00730A0F">
        <w:rPr>
          <w:rFonts w:cs="Times New Roman"/>
          <w:b/>
          <w:bCs/>
          <w:sz w:val="24"/>
          <w:szCs w:val="24"/>
        </w:rPr>
        <w:t>General and Transferable Skills</w:t>
      </w:r>
    </w:p>
    <w:p w:rsidR="00ED0F32" w:rsidRPr="00882E3F" w:rsidRDefault="00ED0F32" w:rsidP="00ED0F32">
      <w:pPr>
        <w:ind w:firstLine="990"/>
      </w:pPr>
      <w:r w:rsidRPr="00882E3F">
        <w:t>D14. Support Engineering skills.</w:t>
      </w: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</w:tblGrid>
      <w:tr w:rsidR="00ED0F32" w:rsidRPr="003E4708" w:rsidTr="00AC5E1F">
        <w:tc>
          <w:tcPr>
            <w:tcW w:w="5940" w:type="dxa"/>
          </w:tcPr>
          <w:p w:rsidR="00ED0F32" w:rsidRPr="003E4708" w:rsidRDefault="00ED0F32" w:rsidP="00AC5E1F">
            <w:pPr>
              <w:rPr>
                <w:b/>
                <w:bCs/>
                <w:sz w:val="28"/>
                <w:szCs w:val="28"/>
              </w:rPr>
            </w:pPr>
            <w:r w:rsidRPr="003E4708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ED0F32" w:rsidRPr="00A27A33" w:rsidTr="00AC5E1F">
        <w:tc>
          <w:tcPr>
            <w:tcW w:w="5940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>Classification of Discrete-Time Signals and Systems; Linearity; Time-Invariance; Causality; Stability</w:t>
            </w:r>
          </w:p>
        </w:tc>
      </w:tr>
      <w:tr w:rsidR="00ED0F32" w:rsidRPr="00A27A33" w:rsidTr="00AC5E1F">
        <w:tc>
          <w:tcPr>
            <w:tcW w:w="5940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lastRenderedPageBreak/>
              <w:t xml:space="preserve">Difference Equation; Impulse Response; Convolution. Sampling and Reconstruction of Analog Signals; </w:t>
            </w:r>
            <w:proofErr w:type="spellStart"/>
            <w:r w:rsidRPr="00A54E7C">
              <w:t>Nyquist</w:t>
            </w:r>
            <w:proofErr w:type="spellEnd"/>
            <w:r w:rsidRPr="00A54E7C">
              <w:t xml:space="preserve"> Theorem</w:t>
            </w:r>
          </w:p>
        </w:tc>
      </w:tr>
      <w:tr w:rsidR="00ED0F32" w:rsidRPr="00A27A33" w:rsidTr="00AC5E1F">
        <w:tc>
          <w:tcPr>
            <w:tcW w:w="5940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>z-Transform; Discrete-Time Fourier Transform (DTFT); Discrete Fourier Transform (DFT)</w:t>
            </w:r>
          </w:p>
        </w:tc>
      </w:tr>
      <w:tr w:rsidR="00ED0F32" w:rsidRPr="00A27A33" w:rsidTr="00AC5E1F">
        <w:tc>
          <w:tcPr>
            <w:tcW w:w="5940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>Fast Fourier Transform; Relationship between Analysis Tools; Analysis of Discrete-Time Linear Time-Invariant Systems</w:t>
            </w:r>
          </w:p>
        </w:tc>
      </w:tr>
      <w:tr w:rsidR="00ED0F32" w:rsidRPr="00A27A33" w:rsidTr="00AC5E1F">
        <w:tc>
          <w:tcPr>
            <w:tcW w:w="5940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>Responses and Properties of Digital Filters; Signal Flow Graph Representation; Block Diagram Representation;</w:t>
            </w:r>
          </w:p>
        </w:tc>
      </w:tr>
      <w:tr w:rsidR="00ED0F32" w:rsidRPr="00A27A33" w:rsidTr="00AC5E1F">
        <w:tc>
          <w:tcPr>
            <w:tcW w:w="5940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>Realization of Digital Filters; Implementation Considerations; Linear Phase Finite Impulse Response (FIR) Filters using Windows; Linear Phase FIR Filters by Frequency Sampling;</w:t>
            </w:r>
          </w:p>
        </w:tc>
      </w:tr>
      <w:tr w:rsidR="00ED0F32" w:rsidRPr="00A27A33" w:rsidTr="00AC5E1F">
        <w:tc>
          <w:tcPr>
            <w:tcW w:w="5940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 xml:space="preserve">Gibbs Phenomenon; Optimum Approximations of FIR Filters; Continuous-Time Butterworth and </w:t>
            </w:r>
            <w:proofErr w:type="spellStart"/>
            <w:r w:rsidRPr="00A54E7C">
              <w:t>Chebyshev</w:t>
            </w:r>
            <w:proofErr w:type="spellEnd"/>
            <w:r w:rsidRPr="00A54E7C">
              <w:t xml:space="preserve"> Filters;</w:t>
            </w:r>
          </w:p>
        </w:tc>
      </w:tr>
      <w:tr w:rsidR="00ED0F32" w:rsidRPr="00A27A33" w:rsidTr="00AC5E1F">
        <w:tc>
          <w:tcPr>
            <w:tcW w:w="5940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 xml:space="preserve">Infinite Impulse Response (IIR) Filter Design by Impulse Invariance and Bilinear Transformation; Frequency Transformation of </w:t>
            </w:r>
            <w:proofErr w:type="spellStart"/>
            <w:r w:rsidRPr="00A54E7C">
              <w:t>Lowpass</w:t>
            </w:r>
            <w:proofErr w:type="spellEnd"/>
            <w:r w:rsidRPr="00A54E7C">
              <w:t xml:space="preserve"> IIR Filters</w:t>
            </w:r>
          </w:p>
        </w:tc>
      </w:tr>
    </w:tbl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pStyle w:val="Heading7"/>
        <w:spacing w:after="120"/>
        <w:ind w:left="357"/>
        <w:jc w:val="left"/>
        <w:rPr>
          <w:rFonts w:cs="Times New Roman"/>
          <w:b/>
          <w:bCs/>
          <w:sz w:val="24"/>
          <w:szCs w:val="24"/>
        </w:rPr>
      </w:pPr>
    </w:p>
    <w:p w:rsidR="00ED0F32" w:rsidRDefault="00ED0F32" w:rsidP="00ED0F32">
      <w:pPr>
        <w:tabs>
          <w:tab w:val="left" w:pos="1155"/>
          <w:tab w:val="left" w:pos="5202"/>
        </w:tabs>
        <w:rPr>
          <w:sz w:val="20"/>
          <w:szCs w:val="20"/>
        </w:rPr>
      </w:pPr>
      <w:r>
        <w:rPr>
          <w:rFonts w:ascii="Verdana" w:hAnsi="Verdana"/>
          <w:color w:val="000000"/>
          <w:sz w:val="15"/>
          <w:szCs w:val="15"/>
        </w:rPr>
        <w:tab/>
      </w: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Pr="008C47CC" w:rsidRDefault="00ED0F32" w:rsidP="00ED0F32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ED0F32" w:rsidRDefault="00ED0F32" w:rsidP="00ED0F32">
      <w:pPr>
        <w:spacing w:line="360" w:lineRule="auto"/>
        <w:rPr>
          <w:b/>
          <w:bCs/>
        </w:rPr>
      </w:pPr>
    </w:p>
    <w:tbl>
      <w:tblPr>
        <w:tblpPr w:leftFromText="180" w:rightFromText="180" w:vertAnchor="text" w:horzAnchor="margin" w:tblpXSpec="center" w:tblpY="210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1576"/>
        <w:gridCol w:w="1576"/>
        <w:gridCol w:w="1576"/>
        <w:gridCol w:w="1576"/>
      </w:tblGrid>
      <w:tr w:rsidR="00ED0F32" w:rsidRPr="003E4708" w:rsidTr="00AC5E1F">
        <w:tc>
          <w:tcPr>
            <w:tcW w:w="3601" w:type="dxa"/>
            <w:vMerge w:val="restart"/>
          </w:tcPr>
          <w:p w:rsidR="00ED0F32" w:rsidRPr="003E4708" w:rsidRDefault="00ED0F32" w:rsidP="00AC5E1F">
            <w:pPr>
              <w:rPr>
                <w:b/>
                <w:bCs/>
                <w:sz w:val="28"/>
                <w:szCs w:val="28"/>
              </w:rPr>
            </w:pPr>
            <w:r w:rsidRPr="003E4708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5380" w:type="dxa"/>
            <w:gridSpan w:val="4"/>
          </w:tcPr>
          <w:p w:rsidR="00ED0F32" w:rsidRDefault="00ED0F32" w:rsidP="00AC5E1F">
            <w:r>
              <w:t>Intended Learning Outcomes (ILOs)</w:t>
            </w:r>
          </w:p>
        </w:tc>
      </w:tr>
      <w:tr w:rsidR="00ED0F32" w:rsidRPr="003E4708" w:rsidTr="00AC5E1F">
        <w:tc>
          <w:tcPr>
            <w:tcW w:w="3601" w:type="dxa"/>
            <w:vMerge/>
          </w:tcPr>
          <w:p w:rsidR="00ED0F32" w:rsidRPr="003E4708" w:rsidRDefault="00ED0F32" w:rsidP="00AC5E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:rsidR="00ED0F32" w:rsidRDefault="00ED0F32" w:rsidP="00AC5E1F">
            <w:r>
              <w:t>Knowledge and understanding</w:t>
            </w:r>
          </w:p>
        </w:tc>
        <w:tc>
          <w:tcPr>
            <w:tcW w:w="1345" w:type="dxa"/>
          </w:tcPr>
          <w:p w:rsidR="00ED0F32" w:rsidRDefault="00ED0F32" w:rsidP="00AC5E1F">
            <w:r>
              <w:t>Knowledge and understanding</w:t>
            </w:r>
          </w:p>
        </w:tc>
        <w:tc>
          <w:tcPr>
            <w:tcW w:w="1345" w:type="dxa"/>
          </w:tcPr>
          <w:p w:rsidR="00ED0F32" w:rsidRDefault="00ED0F32" w:rsidP="00AC5E1F">
            <w:r>
              <w:t>Knowledge and understanding</w:t>
            </w:r>
          </w:p>
        </w:tc>
        <w:tc>
          <w:tcPr>
            <w:tcW w:w="1345" w:type="dxa"/>
          </w:tcPr>
          <w:p w:rsidR="00ED0F32" w:rsidRDefault="00ED0F32" w:rsidP="00AC5E1F">
            <w:r>
              <w:t>Knowledge and understanding</w:t>
            </w:r>
          </w:p>
        </w:tc>
      </w:tr>
      <w:tr w:rsidR="00ED0F32" w:rsidRPr="00A27A33" w:rsidTr="00AC5E1F">
        <w:tc>
          <w:tcPr>
            <w:tcW w:w="3601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>Classification of Discrete-Time Signals and Systems; Linearity; Time-Invariance; Causality; Stability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A27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B22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C21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</w:tr>
      <w:tr w:rsidR="00ED0F32" w:rsidRPr="00A27A33" w:rsidTr="00AC5E1F">
        <w:tc>
          <w:tcPr>
            <w:tcW w:w="3601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 xml:space="preserve">Difference Equation; Impulse Response; Convolution. Sampling and Reconstruction of Analog Signals; </w:t>
            </w:r>
            <w:proofErr w:type="spellStart"/>
            <w:r w:rsidRPr="00A54E7C">
              <w:t>Nyquist</w:t>
            </w:r>
            <w:proofErr w:type="spellEnd"/>
            <w:r w:rsidRPr="00A54E7C">
              <w:t xml:space="preserve"> Theorem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A27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B22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C21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</w:tr>
      <w:tr w:rsidR="00ED0F32" w:rsidRPr="00A27A33" w:rsidTr="00AC5E1F">
        <w:tc>
          <w:tcPr>
            <w:tcW w:w="3601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>z-Transform; Discrete-Time Fourier Transform (DTFT); Discrete Fourier Transform (DFT)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A27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B20,B23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C21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</w:tr>
      <w:tr w:rsidR="00ED0F32" w:rsidRPr="00A27A33" w:rsidTr="00AC5E1F">
        <w:tc>
          <w:tcPr>
            <w:tcW w:w="3601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 xml:space="preserve">Fast Fourier Transform; </w:t>
            </w:r>
            <w:r w:rsidRPr="00A54E7C">
              <w:lastRenderedPageBreak/>
              <w:t>Relationship between Analysis Tools; Analysis of Discrete-Time Linear Time-Invariant Systems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lastRenderedPageBreak/>
              <w:t>A27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B23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C21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</w:tr>
      <w:tr w:rsidR="00ED0F32" w:rsidRPr="00A27A33" w:rsidTr="00AC5E1F">
        <w:tc>
          <w:tcPr>
            <w:tcW w:w="3601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lastRenderedPageBreak/>
              <w:t>Responses and Properties of Digital Filters; Signal Flow Graph Representation; Block Diagram Representation;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B23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C21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D14</w:t>
            </w:r>
          </w:p>
        </w:tc>
      </w:tr>
      <w:tr w:rsidR="00ED0F32" w:rsidRPr="00A27A33" w:rsidTr="00AC5E1F">
        <w:tc>
          <w:tcPr>
            <w:tcW w:w="3601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>Realization of Digital Filters; Implementation Considerations; Linear Phase Finite Impulse Response (FIR) Filters using Windows; Linear Phase FIR Filters by Frequency Sampling;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B23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</w:tr>
      <w:tr w:rsidR="00ED0F32" w:rsidRPr="00A27A33" w:rsidTr="00AC5E1F">
        <w:tc>
          <w:tcPr>
            <w:tcW w:w="3601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 xml:space="preserve">Gibbs Phenomenon; Optimum Approximations of FIR Filters; Continuous-Time Butterworth and </w:t>
            </w:r>
            <w:proofErr w:type="spellStart"/>
            <w:r w:rsidRPr="00A54E7C">
              <w:t>Chebyshev</w:t>
            </w:r>
            <w:proofErr w:type="spellEnd"/>
            <w:r w:rsidRPr="00A54E7C">
              <w:t xml:space="preserve"> Filters;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B23,B20,B22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C21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D14</w:t>
            </w:r>
          </w:p>
        </w:tc>
      </w:tr>
      <w:tr w:rsidR="00ED0F32" w:rsidRPr="00A27A33" w:rsidTr="00AC5E1F">
        <w:tc>
          <w:tcPr>
            <w:tcW w:w="3601" w:type="dxa"/>
          </w:tcPr>
          <w:p w:rsidR="00ED0F32" w:rsidRPr="00894B3A" w:rsidRDefault="00ED0F32" w:rsidP="00AC5E1F">
            <w:pPr>
              <w:tabs>
                <w:tab w:val="left" w:pos="1890"/>
                <w:tab w:val="left" w:pos="3600"/>
              </w:tabs>
            </w:pPr>
            <w:r w:rsidRPr="00A54E7C">
              <w:t xml:space="preserve">Infinite Impulse Response (IIR) Filter Design by Impulse Invariance and Bilinear Transformation; Frequency Transformation of </w:t>
            </w:r>
            <w:proofErr w:type="spellStart"/>
            <w:r w:rsidRPr="00A54E7C">
              <w:t>Lowpass</w:t>
            </w:r>
            <w:proofErr w:type="spellEnd"/>
            <w:r w:rsidRPr="00A54E7C">
              <w:t xml:space="preserve"> IIR Filters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B22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C21</w:t>
            </w:r>
          </w:p>
        </w:tc>
        <w:tc>
          <w:tcPr>
            <w:tcW w:w="1345" w:type="dxa"/>
          </w:tcPr>
          <w:p w:rsidR="00ED0F32" w:rsidRPr="00A54E7C" w:rsidRDefault="00ED0F32" w:rsidP="00AC5E1F">
            <w:pPr>
              <w:tabs>
                <w:tab w:val="left" w:pos="1890"/>
                <w:tab w:val="left" w:pos="3600"/>
              </w:tabs>
            </w:pPr>
            <w:r>
              <w:t>D14</w:t>
            </w:r>
          </w:p>
        </w:tc>
      </w:tr>
    </w:tbl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Default="00ED0F32" w:rsidP="00ED0F32">
      <w:pPr>
        <w:rPr>
          <w:b/>
          <w:bCs/>
          <w:sz w:val="28"/>
          <w:szCs w:val="28"/>
        </w:rPr>
      </w:pPr>
    </w:p>
    <w:p w:rsidR="00ED0F32" w:rsidRPr="00FB29DF" w:rsidRDefault="00ED0F32" w:rsidP="00ED0F32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5.</w:t>
      </w:r>
      <w:r w:rsidRPr="00FB29DF">
        <w:rPr>
          <w:b/>
          <w:bCs/>
          <w:sz w:val="28"/>
          <w:szCs w:val="28"/>
        </w:rPr>
        <w:t>Teaching</w:t>
      </w:r>
      <w:proofErr w:type="gramEnd"/>
      <w:r w:rsidRPr="00FB29DF">
        <w:rPr>
          <w:b/>
          <w:bCs/>
          <w:sz w:val="28"/>
          <w:szCs w:val="28"/>
        </w:rPr>
        <w:t xml:space="preserve"> and Learning Methods</w:t>
      </w:r>
    </w:p>
    <w:p w:rsidR="00ED0F32" w:rsidRPr="004B55E6" w:rsidRDefault="00ED0F32" w:rsidP="00ED0F32">
      <w:pPr>
        <w:pStyle w:val="Heading7"/>
        <w:spacing w:after="120"/>
        <w:ind w:left="357"/>
        <w:jc w:val="left"/>
        <w:rPr>
          <w:rFonts w:cs="Times New Roman"/>
          <w:sz w:val="24"/>
          <w:szCs w:val="24"/>
        </w:rPr>
      </w:pPr>
      <w:r w:rsidRPr="004B55E6">
        <w:rPr>
          <w:rFonts w:cs="Times New Roman"/>
          <w:sz w:val="24"/>
          <w:szCs w:val="24"/>
        </w:rPr>
        <w:t>Lecture/Tutorial/Laboratory Mix</w:t>
      </w:r>
    </w:p>
    <w:p w:rsidR="00ED0F32" w:rsidRDefault="00ED0F32" w:rsidP="00ED0F32">
      <w:pPr>
        <w:rPr>
          <w:b/>
          <w:bCs/>
        </w:rPr>
      </w:pPr>
    </w:p>
    <w:p w:rsidR="00ED0F32" w:rsidRPr="00FB29DF" w:rsidRDefault="00ED0F32" w:rsidP="00ED0F3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ED0F32" w:rsidRPr="00B05771" w:rsidRDefault="00ED0F32" w:rsidP="00ED0F32"/>
    <w:p w:rsidR="00ED0F32" w:rsidRDefault="00ED0F32" w:rsidP="00ED0F32">
      <w:pPr>
        <w:numPr>
          <w:ilvl w:val="0"/>
          <w:numId w:val="2"/>
        </w:numPr>
      </w:pPr>
      <w:r>
        <w:t>Using data show</w:t>
      </w:r>
    </w:p>
    <w:p w:rsidR="00ED0F32" w:rsidRPr="00B05771" w:rsidRDefault="00ED0F32" w:rsidP="00ED0F32">
      <w:pPr>
        <w:numPr>
          <w:ilvl w:val="0"/>
          <w:numId w:val="2"/>
        </w:numPr>
      </w:pPr>
      <w:r>
        <w:t>e-learning management tools</w:t>
      </w:r>
    </w:p>
    <w:p w:rsidR="00ED0F32" w:rsidRPr="00B05771" w:rsidRDefault="00ED0F32" w:rsidP="00ED0F32"/>
    <w:p w:rsidR="00ED0F32" w:rsidRPr="00B05771" w:rsidRDefault="00ED0F32" w:rsidP="00ED0F32"/>
    <w:p w:rsidR="00ED0F32" w:rsidRPr="00FB29DF" w:rsidRDefault="00ED0F32" w:rsidP="00ED0F3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ED0F32" w:rsidRPr="00B05771" w:rsidRDefault="00ED0F32" w:rsidP="00ED0F32"/>
    <w:p w:rsidR="00ED0F32" w:rsidRDefault="00ED0F32" w:rsidP="00ED0F32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Used Methods</w:t>
      </w:r>
    </w:p>
    <w:p w:rsidR="00ED0F32" w:rsidRDefault="00ED0F32" w:rsidP="00ED0F32">
      <w:pPr>
        <w:rPr>
          <w:b/>
          <w:bCs/>
          <w:sz w:val="26"/>
          <w:szCs w:val="26"/>
        </w:rPr>
      </w:pPr>
    </w:p>
    <w:p w:rsidR="00ED0F32" w:rsidRDefault="00ED0F32" w:rsidP="00ED0F32">
      <w:pPr>
        <w:rPr>
          <w:b/>
          <w:bCs/>
          <w:sz w:val="26"/>
          <w:szCs w:val="26"/>
        </w:rPr>
      </w:pPr>
    </w:p>
    <w:p w:rsidR="00ED0F32" w:rsidRDefault="00ED0F32" w:rsidP="00ED0F32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lastRenderedPageBreak/>
        <w:t>Time</w:t>
      </w:r>
    </w:p>
    <w:p w:rsidR="00ED0F32" w:rsidRDefault="00ED0F32" w:rsidP="00ED0F32">
      <w:pPr>
        <w:pStyle w:val="ListParagraph"/>
        <w:rPr>
          <w:b/>
          <w:bCs/>
          <w:sz w:val="26"/>
          <w:szCs w:val="26"/>
        </w:rPr>
      </w:pPr>
    </w:p>
    <w:p w:rsidR="00ED0F32" w:rsidRPr="00E25B99" w:rsidRDefault="00ED0F32" w:rsidP="00ED0F32">
      <w:pPr>
        <w:ind w:left="900"/>
      </w:pPr>
      <w:r>
        <w:t>Assessment 1</w:t>
      </w:r>
      <w:r>
        <w:tab/>
      </w:r>
    </w:p>
    <w:p w:rsidR="00ED0F32" w:rsidRDefault="00ED0F32" w:rsidP="00ED0F32">
      <w:pPr>
        <w:ind w:left="900"/>
      </w:pPr>
      <w:r>
        <w:t>Assessment 2</w:t>
      </w:r>
      <w:r>
        <w:tab/>
      </w:r>
    </w:p>
    <w:p w:rsidR="00ED0F32" w:rsidRDefault="00ED0F32" w:rsidP="00ED0F32">
      <w:pPr>
        <w:ind w:left="900"/>
      </w:pPr>
      <w:r>
        <w:t>Assessment 3</w:t>
      </w:r>
      <w:r>
        <w:tab/>
      </w:r>
    </w:p>
    <w:p w:rsidR="00ED0F32" w:rsidRPr="00FB29DF" w:rsidRDefault="00ED0F32" w:rsidP="00ED0F32">
      <w:pPr>
        <w:ind w:left="720"/>
        <w:rPr>
          <w:b/>
          <w:bCs/>
          <w:sz w:val="26"/>
          <w:szCs w:val="26"/>
        </w:rPr>
      </w:pPr>
      <w:r>
        <w:t>Assessment 4</w:t>
      </w:r>
    </w:p>
    <w:p w:rsidR="00ED0F32" w:rsidRDefault="00ED0F32" w:rsidP="00ED0F32"/>
    <w:p w:rsidR="00ED0F32" w:rsidRDefault="00ED0F32" w:rsidP="00ED0F32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 xml:space="preserve"> Grades Distribution</w:t>
      </w:r>
    </w:p>
    <w:p w:rsidR="00ED0F32" w:rsidRPr="00E25B99" w:rsidRDefault="00ED0F32" w:rsidP="00ED0F32">
      <w:pPr>
        <w:ind w:left="900"/>
      </w:pPr>
      <w:r w:rsidRPr="00E25B99">
        <w:t xml:space="preserve">Mid-Term Examination </w:t>
      </w:r>
      <w:r w:rsidRPr="00E25B99">
        <w:tab/>
      </w:r>
      <w:r w:rsidRPr="00E25B99">
        <w:tab/>
      </w:r>
      <w:r>
        <w:t>20</w:t>
      </w:r>
      <w:r w:rsidRPr="00E25B99">
        <w:t>%</w:t>
      </w:r>
    </w:p>
    <w:p w:rsidR="00ED0F32" w:rsidRPr="00E25B99" w:rsidRDefault="00ED0F32" w:rsidP="00ED0F32">
      <w:pPr>
        <w:ind w:left="900"/>
      </w:pPr>
      <w:r>
        <w:t xml:space="preserve">Final-term Examination      </w:t>
      </w:r>
      <w:r>
        <w:tab/>
      </w:r>
      <w:r>
        <w:tab/>
        <w:t>50</w:t>
      </w:r>
      <w:r w:rsidRPr="00E25B99">
        <w:t>%</w:t>
      </w:r>
    </w:p>
    <w:p w:rsidR="00ED0F32" w:rsidRPr="00E25B99" w:rsidRDefault="00ED0F32" w:rsidP="00ED0F32">
      <w:pPr>
        <w:ind w:left="900"/>
      </w:pPr>
      <w:r w:rsidRPr="00E25B99">
        <w:t>Practical Examination</w:t>
      </w:r>
      <w:r w:rsidRPr="00E25B99">
        <w:tab/>
      </w:r>
      <w:r w:rsidRPr="00E25B99">
        <w:tab/>
      </w:r>
      <w:r>
        <w:t>10%</w:t>
      </w:r>
    </w:p>
    <w:p w:rsidR="00ED0F32" w:rsidRPr="00E25B99" w:rsidRDefault="00ED0F32" w:rsidP="00ED0F32">
      <w:pPr>
        <w:ind w:left="900"/>
      </w:pPr>
      <w:r w:rsidRPr="00E25B99">
        <w:t>Semester Work</w:t>
      </w:r>
      <w:r>
        <w:t xml:space="preserve"> and Project</w:t>
      </w:r>
      <w:r w:rsidRPr="00E25B99">
        <w:t xml:space="preserve">   </w:t>
      </w:r>
      <w:r w:rsidRPr="00E25B99">
        <w:tab/>
      </w:r>
      <w:r>
        <w:t>20</w:t>
      </w:r>
      <w:r w:rsidRPr="00E25B99">
        <w:t>%</w:t>
      </w:r>
    </w:p>
    <w:p w:rsidR="00ED0F32" w:rsidRPr="00E25B99" w:rsidRDefault="00ED0F32" w:rsidP="00ED0F32">
      <w:pPr>
        <w:ind w:left="900"/>
        <w:rPr>
          <w:u w:val="single"/>
        </w:rPr>
      </w:pPr>
      <w:r w:rsidRPr="00E25B99">
        <w:rPr>
          <w:u w:val="single"/>
        </w:rPr>
        <w:tab/>
      </w:r>
      <w:r>
        <w:rPr>
          <w:u w:val="single"/>
        </w:rPr>
        <w:t xml:space="preserve">                                                        </w:t>
      </w:r>
      <w:r>
        <w:rPr>
          <w:u w:val="single"/>
        </w:rPr>
        <w:tab/>
      </w:r>
    </w:p>
    <w:p w:rsidR="00ED0F32" w:rsidRPr="00E25B99" w:rsidRDefault="00ED0F32" w:rsidP="00ED0F32">
      <w:pPr>
        <w:tabs>
          <w:tab w:val="right" w:pos="-3420"/>
          <w:tab w:val="right" w:pos="4500"/>
        </w:tabs>
        <w:ind w:left="900"/>
      </w:pPr>
      <w:r>
        <w:t>Total</w:t>
      </w:r>
      <w:r>
        <w:tab/>
        <w:t xml:space="preserve">        </w:t>
      </w:r>
      <w:r w:rsidRPr="00E25B99">
        <w:t>100%</w:t>
      </w:r>
    </w:p>
    <w:p w:rsidR="00ED0F32" w:rsidRPr="00FB29DF" w:rsidRDefault="00ED0F32" w:rsidP="00ED0F32">
      <w:pPr>
        <w:ind w:left="720"/>
        <w:rPr>
          <w:b/>
          <w:bCs/>
          <w:sz w:val="26"/>
          <w:szCs w:val="26"/>
        </w:rPr>
      </w:pPr>
    </w:p>
    <w:p w:rsidR="00ED0F32" w:rsidRPr="00FB29DF" w:rsidRDefault="00ED0F32" w:rsidP="00ED0F3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ED0F32" w:rsidRPr="00B05771" w:rsidRDefault="00ED0F32" w:rsidP="00ED0F32"/>
    <w:p w:rsidR="00ED0F32" w:rsidRPr="00FB29DF" w:rsidRDefault="00ED0F32" w:rsidP="00ED0F3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ED0F32" w:rsidRDefault="00ED0F32" w:rsidP="00ED0F32">
      <w:pPr>
        <w:numPr>
          <w:ilvl w:val="0"/>
          <w:numId w:val="1"/>
        </w:numPr>
        <w:ind w:right="851"/>
        <w:jc w:val="lowKashida"/>
      </w:pPr>
      <w:r>
        <w:t>Course Notes</w:t>
      </w:r>
    </w:p>
    <w:p w:rsidR="00ED0F32" w:rsidRPr="00B05771" w:rsidRDefault="00ED0F32" w:rsidP="00ED0F32"/>
    <w:p w:rsidR="00ED0F32" w:rsidRPr="00FB29DF" w:rsidRDefault="00ED0F32" w:rsidP="00ED0F3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ED0F32" w:rsidRDefault="00ED0F32" w:rsidP="00ED0F32">
      <w:pPr>
        <w:tabs>
          <w:tab w:val="right" w:pos="0"/>
          <w:tab w:val="right" w:pos="900"/>
        </w:tabs>
        <w:ind w:left="1440" w:hanging="1440"/>
      </w:pPr>
    </w:p>
    <w:p w:rsidR="00ED0F32" w:rsidRPr="00FB29DF" w:rsidRDefault="00ED0F32" w:rsidP="00ED0F3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ED0F32" w:rsidRPr="00124C72" w:rsidRDefault="00ED0F32" w:rsidP="00ED0F32">
      <w:pPr>
        <w:tabs>
          <w:tab w:val="right" w:pos="0"/>
          <w:tab w:val="right" w:pos="900"/>
        </w:tabs>
        <w:ind w:left="1440" w:hanging="1440"/>
      </w:pPr>
      <w:r>
        <w:rPr>
          <w:b/>
          <w:bCs/>
        </w:rPr>
        <w:t xml:space="preserve">                 </w:t>
      </w:r>
    </w:p>
    <w:p w:rsidR="00ED0F32" w:rsidRPr="00B05771" w:rsidRDefault="00ED0F32" w:rsidP="00ED0F32"/>
    <w:p w:rsidR="00ED0F32" w:rsidRDefault="00ED0F32" w:rsidP="00ED0F3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ED0F32" w:rsidRPr="00FB29DF" w:rsidRDefault="00ED0F32" w:rsidP="00ED0F32">
      <w:pPr>
        <w:rPr>
          <w:b/>
          <w:bCs/>
          <w:sz w:val="26"/>
          <w:szCs w:val="26"/>
        </w:rPr>
      </w:pPr>
    </w:p>
    <w:p w:rsidR="00ED0F32" w:rsidRDefault="00ED0F32" w:rsidP="00ED0F32">
      <w:pPr>
        <w:ind w:left="720"/>
        <w:rPr>
          <w:rtl/>
        </w:rPr>
      </w:pPr>
      <w:r>
        <w:rPr>
          <w:b/>
          <w:bCs/>
        </w:rPr>
        <w:t xml:space="preserve"> </w:t>
      </w:r>
      <w:r>
        <w:t xml:space="preserve">           - Periodicals, Web Sites … etc</w:t>
      </w:r>
    </w:p>
    <w:p w:rsidR="00ED0F32" w:rsidRPr="00B4252B" w:rsidRDefault="00ED0F32" w:rsidP="00ED0F32">
      <w:pPr>
        <w:spacing w:before="100" w:beforeAutospacing="1" w:after="100" w:afterAutospacing="1"/>
        <w:ind w:left="720" w:firstLine="720"/>
        <w:jc w:val="lowKashida"/>
      </w:pPr>
    </w:p>
    <w:p w:rsidR="00ED0F32" w:rsidRPr="00B05771" w:rsidRDefault="00ED0F32" w:rsidP="00ED0F32">
      <w:pPr>
        <w:pStyle w:val="Heading7"/>
        <w:spacing w:after="120"/>
        <w:jc w:val="left"/>
        <w:rPr>
          <w:rFonts w:cs="Times New Roman"/>
          <w:sz w:val="24"/>
          <w:szCs w:val="24"/>
        </w:rPr>
      </w:pPr>
      <w:r w:rsidRPr="00E25B99">
        <w:rPr>
          <w:rFonts w:cs="Times New Roman"/>
          <w:b/>
          <w:bCs/>
          <w:sz w:val="24"/>
          <w:szCs w:val="24"/>
        </w:rPr>
        <w:t xml:space="preserve">Course </w:t>
      </w:r>
      <w:r>
        <w:rPr>
          <w:rFonts w:cs="Times New Roman"/>
          <w:b/>
          <w:bCs/>
          <w:sz w:val="24"/>
          <w:szCs w:val="24"/>
        </w:rPr>
        <w:t>Coordinator</w:t>
      </w:r>
      <w:r w:rsidRPr="00A20AE6">
        <w:rPr>
          <w:rFonts w:cs="Times New Roman"/>
          <w:b/>
          <w:bCs/>
          <w:sz w:val="24"/>
          <w:szCs w:val="24"/>
        </w:rPr>
        <w:t>:</w:t>
      </w:r>
      <w:r w:rsidRPr="00A54E7C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cs="Times New Roman"/>
          <w:b/>
          <w:bCs/>
          <w:sz w:val="24"/>
          <w:szCs w:val="24"/>
        </w:rPr>
        <w:t>Hossam</w:t>
      </w:r>
      <w:proofErr w:type="spellEnd"/>
      <w:r>
        <w:rPr>
          <w:rFonts w:cs="Times New Roman"/>
          <w:b/>
          <w:bCs/>
          <w:sz w:val="24"/>
          <w:szCs w:val="24"/>
        </w:rPr>
        <w:tab/>
        <w:t xml:space="preserve"> </w:t>
      </w:r>
    </w:p>
    <w:p w:rsidR="00ED0F32" w:rsidRDefault="00ED0F32" w:rsidP="00ED0F32">
      <w:pPr>
        <w:rPr>
          <w:b/>
          <w:bCs/>
          <w:lang/>
        </w:rPr>
      </w:pPr>
    </w:p>
    <w:p w:rsidR="00ED0F32" w:rsidRPr="00B05771" w:rsidRDefault="00ED0F32" w:rsidP="00ED0F32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 xml:space="preserve">Department: </w:t>
      </w:r>
      <w:r>
        <w:rPr>
          <w:b/>
          <w:bCs/>
        </w:rPr>
        <w:t>Prof. Dr.</w:t>
      </w:r>
    </w:p>
    <w:p w:rsidR="00F0656F" w:rsidRDefault="00ED0F32"/>
    <w:sectPr w:rsidR="00F0656F" w:rsidSect="0088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1F"/>
    <w:multiLevelType w:val="hybridMultilevel"/>
    <w:tmpl w:val="745091F2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1930A34A">
      <w:start w:val="1"/>
      <w:numFmt w:val="bullet"/>
      <w:lvlText w:val=""/>
      <w:lvlJc w:val="left"/>
      <w:pPr>
        <w:tabs>
          <w:tab w:val="num" w:pos="1927"/>
        </w:tabs>
        <w:ind w:left="1927" w:hanging="397"/>
      </w:pPr>
      <w:rPr>
        <w:rFonts w:ascii="Symbol" w:hAnsi="Symbol" w:hint="default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60C53B65"/>
    <w:multiLevelType w:val="hybridMultilevel"/>
    <w:tmpl w:val="8A46FFD4"/>
    <w:lvl w:ilvl="0" w:tplc="69D22FB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23D02D0"/>
    <w:multiLevelType w:val="hybridMultilevel"/>
    <w:tmpl w:val="25384160"/>
    <w:lvl w:ilvl="0" w:tplc="69D2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F1D08"/>
    <w:multiLevelType w:val="hybridMultilevel"/>
    <w:tmpl w:val="E384F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F32"/>
    <w:rsid w:val="003E01BE"/>
    <w:rsid w:val="00886689"/>
    <w:rsid w:val="00DE0C08"/>
    <w:rsid w:val="00E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D0F32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D0F32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D0F32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ED0F32"/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0F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2013-11-27T21:11:00Z</dcterms:created>
  <dcterms:modified xsi:type="dcterms:W3CDTF">2013-11-27T21:11:00Z</dcterms:modified>
</cp:coreProperties>
</file>