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7A" w:rsidRPr="000972A6" w:rsidRDefault="0071507A" w:rsidP="0071507A">
      <w:pPr>
        <w:jc w:val="center"/>
        <w:rPr>
          <w:b/>
          <w:bCs/>
          <w:color w:val="F79646"/>
          <w:sz w:val="36"/>
          <w:szCs w:val="36"/>
          <w:lang w:bidi="ar-EG"/>
        </w:rPr>
      </w:pPr>
      <w:r w:rsidRPr="000972A6">
        <w:rPr>
          <w:b/>
          <w:bCs/>
          <w:color w:val="F79646"/>
          <w:sz w:val="36"/>
          <w:szCs w:val="36"/>
          <w:lang w:bidi="ar-EG"/>
        </w:rPr>
        <w:t>Course Specification</w:t>
      </w:r>
    </w:p>
    <w:p w:rsidR="0071507A" w:rsidRPr="000972A6" w:rsidRDefault="0071507A" w:rsidP="0071507A">
      <w:pPr>
        <w:jc w:val="center"/>
        <w:rPr>
          <w:b/>
          <w:bCs/>
          <w:color w:val="F79646"/>
          <w:u w:val="single"/>
          <w:lang w:bidi="ar-EG"/>
        </w:rPr>
      </w:pPr>
      <w:r w:rsidRPr="000972A6">
        <w:rPr>
          <w:b/>
          <w:bCs/>
          <w:color w:val="F79646"/>
          <w:lang w:bidi="ar-EG"/>
        </w:rPr>
        <w:t>(</w:t>
      </w:r>
      <w:r w:rsidRPr="000972A6">
        <w:rPr>
          <w:color w:val="F79646"/>
        </w:rPr>
        <w:t xml:space="preserve">IT </w:t>
      </w:r>
      <w:proofErr w:type="gramStart"/>
      <w:r w:rsidRPr="000972A6">
        <w:rPr>
          <w:color w:val="F79646"/>
        </w:rPr>
        <w:t>442  Image</w:t>
      </w:r>
      <w:proofErr w:type="gramEnd"/>
      <w:r w:rsidRPr="000972A6">
        <w:rPr>
          <w:color w:val="F79646"/>
        </w:rPr>
        <w:t xml:space="preserve"> Processing-2</w:t>
      </w:r>
      <w:r w:rsidRPr="000972A6">
        <w:rPr>
          <w:b/>
          <w:bCs/>
          <w:color w:val="F79646"/>
          <w:lang w:bidi="ar-EG"/>
        </w:rPr>
        <w:t>)</w:t>
      </w:r>
    </w:p>
    <w:p w:rsidR="0071507A" w:rsidRPr="000972A6" w:rsidRDefault="0071507A" w:rsidP="0071507A">
      <w:pPr>
        <w:rPr>
          <w:b/>
          <w:bCs/>
          <w:color w:val="F79646"/>
          <w:lang w:bidi="ar-EG"/>
        </w:rPr>
      </w:pPr>
    </w:p>
    <w:p w:rsidR="0071507A" w:rsidRPr="000972A6" w:rsidRDefault="0071507A" w:rsidP="0071507A">
      <w:pPr>
        <w:rPr>
          <w:b/>
          <w:bCs/>
          <w:color w:val="F79646"/>
          <w:lang w:bidi="ar-EG"/>
        </w:rPr>
      </w:pPr>
      <w:r w:rsidRPr="000972A6">
        <w:rPr>
          <w:b/>
          <w:bCs/>
          <w:color w:val="F79646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71507A" w:rsidRPr="000972A6" w:rsidTr="00AC5E1F">
        <w:tc>
          <w:tcPr>
            <w:tcW w:w="2628" w:type="dxa"/>
          </w:tcPr>
          <w:p w:rsidR="0071507A" w:rsidRPr="000972A6" w:rsidRDefault="0071507A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6"/>
                <w:szCs w:val="26"/>
                <w:lang w:val="en-US" w:bidi="ar-EG"/>
              </w:rPr>
            </w:pPr>
            <w:r w:rsidRPr="000972A6">
              <w:rPr>
                <w:rFonts w:ascii="Times New Roman" w:hAnsi="Times New Roman" w:cs="Times New Roman"/>
                <w:b/>
                <w:bCs/>
                <w:color w:val="F79646"/>
                <w:sz w:val="26"/>
                <w:szCs w:val="26"/>
                <w:lang w:bidi="ar-EG"/>
              </w:rPr>
              <w:t>University:</w:t>
            </w:r>
          </w:p>
        </w:tc>
        <w:tc>
          <w:tcPr>
            <w:tcW w:w="5894" w:type="dxa"/>
          </w:tcPr>
          <w:p w:rsidR="0071507A" w:rsidRPr="000972A6" w:rsidRDefault="0071507A" w:rsidP="00AC5E1F">
            <w:pPr>
              <w:bidi/>
              <w:jc w:val="right"/>
              <w:rPr>
                <w:color w:val="F79646"/>
                <w:lang w:bidi="ar-EG"/>
              </w:rPr>
            </w:pPr>
            <w:r w:rsidRPr="000972A6">
              <w:rPr>
                <w:b/>
                <w:bCs/>
                <w:color w:val="F79646"/>
                <w:lang w:bidi="ar-EG"/>
              </w:rPr>
              <w:t xml:space="preserve">   </w:t>
            </w:r>
            <w:r w:rsidRPr="000972A6">
              <w:rPr>
                <w:b/>
                <w:bCs/>
                <w:color w:val="F79646"/>
                <w:lang w:bidi="ar-EG"/>
              </w:rPr>
              <w:tab/>
            </w:r>
            <w:proofErr w:type="spellStart"/>
            <w:r w:rsidRPr="000972A6">
              <w:rPr>
                <w:color w:val="F79646"/>
                <w:lang w:bidi="ar-EG"/>
              </w:rPr>
              <w:t>Helwan</w:t>
            </w:r>
            <w:proofErr w:type="spellEnd"/>
            <w:r w:rsidRPr="000972A6">
              <w:rPr>
                <w:color w:val="F79646"/>
                <w:lang w:bidi="ar-EG"/>
              </w:rPr>
              <w:t xml:space="preserve"> University</w:t>
            </w:r>
          </w:p>
          <w:p w:rsidR="0071507A" w:rsidRPr="000972A6" w:rsidRDefault="0071507A" w:rsidP="00AC5E1F">
            <w:pPr>
              <w:pStyle w:val="Heading4"/>
              <w:bidi/>
              <w:rPr>
                <w:rFonts w:ascii="Times New Roman" w:hAnsi="Times New Roman" w:cs="Times New Roman" w:hint="cs"/>
                <w:b/>
                <w:bCs/>
                <w:color w:val="F79646"/>
                <w:sz w:val="20"/>
                <w:lang w:val="en-US" w:bidi="ar-EG"/>
              </w:rPr>
            </w:pPr>
          </w:p>
        </w:tc>
      </w:tr>
      <w:tr w:rsidR="0071507A" w:rsidRPr="000972A6" w:rsidTr="00AC5E1F">
        <w:tc>
          <w:tcPr>
            <w:tcW w:w="2628" w:type="dxa"/>
          </w:tcPr>
          <w:p w:rsidR="0071507A" w:rsidRPr="000972A6" w:rsidRDefault="0071507A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6"/>
                <w:szCs w:val="26"/>
                <w:lang w:val="en-US"/>
              </w:rPr>
            </w:pPr>
            <w:r w:rsidRPr="000972A6">
              <w:rPr>
                <w:rFonts w:ascii="Times New Roman" w:hAnsi="Times New Roman" w:cs="Times New Roman"/>
                <w:b/>
                <w:bCs/>
                <w:color w:val="F79646"/>
                <w:sz w:val="26"/>
                <w:szCs w:val="26"/>
                <w:lang w:bidi="ar-EG"/>
              </w:rPr>
              <w:t>Faculty:</w:t>
            </w:r>
          </w:p>
        </w:tc>
        <w:tc>
          <w:tcPr>
            <w:tcW w:w="5894" w:type="dxa"/>
          </w:tcPr>
          <w:p w:rsidR="0071507A" w:rsidRPr="000972A6" w:rsidRDefault="0071507A" w:rsidP="00AC5E1F">
            <w:pPr>
              <w:bidi/>
              <w:jc w:val="right"/>
              <w:rPr>
                <w:rFonts w:hint="cs"/>
                <w:color w:val="F79646"/>
                <w:lang w:bidi="ar-EG"/>
              </w:rPr>
            </w:pPr>
            <w:r w:rsidRPr="000972A6">
              <w:rPr>
                <w:b/>
                <w:bCs/>
                <w:color w:val="F79646"/>
                <w:lang w:bidi="ar-EG"/>
              </w:rPr>
              <w:tab/>
            </w:r>
            <w:r w:rsidRPr="000972A6">
              <w:rPr>
                <w:b/>
                <w:bCs/>
                <w:color w:val="F79646"/>
                <w:lang w:bidi="ar-EG"/>
              </w:rPr>
              <w:tab/>
            </w:r>
            <w:r w:rsidRPr="000972A6">
              <w:rPr>
                <w:color w:val="F79646"/>
                <w:lang w:bidi="ar-EG"/>
              </w:rPr>
              <w:t>Faculty of Computers &amp; Information</w:t>
            </w:r>
          </w:p>
          <w:p w:rsidR="0071507A" w:rsidRPr="000972A6" w:rsidRDefault="0071507A" w:rsidP="00AC5E1F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b/>
                <w:bCs/>
                <w:color w:val="F79646"/>
                <w:sz w:val="20"/>
                <w:lang w:val="en-US" w:bidi="ar-EG"/>
              </w:rPr>
            </w:pPr>
          </w:p>
        </w:tc>
      </w:tr>
      <w:tr w:rsidR="0071507A" w:rsidRPr="000972A6" w:rsidTr="00AC5E1F">
        <w:tc>
          <w:tcPr>
            <w:tcW w:w="2628" w:type="dxa"/>
          </w:tcPr>
          <w:p w:rsidR="0071507A" w:rsidRPr="000972A6" w:rsidRDefault="0071507A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6"/>
                <w:szCs w:val="26"/>
                <w:lang w:val="en-US"/>
              </w:rPr>
            </w:pPr>
            <w:r w:rsidRPr="000972A6">
              <w:rPr>
                <w:rFonts w:ascii="Times New Roman" w:hAnsi="Times New Roman" w:cs="Times New Roman"/>
                <w:b/>
                <w:bCs/>
                <w:color w:val="F79646"/>
                <w:sz w:val="26"/>
                <w:szCs w:val="26"/>
                <w:lang w:bidi="ar-EG"/>
              </w:rPr>
              <w:t>Department:</w:t>
            </w:r>
          </w:p>
        </w:tc>
        <w:tc>
          <w:tcPr>
            <w:tcW w:w="5894" w:type="dxa"/>
          </w:tcPr>
          <w:p w:rsidR="0071507A" w:rsidRPr="000972A6" w:rsidRDefault="0071507A" w:rsidP="00AC5E1F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color w:val="F79646"/>
                <w:sz w:val="24"/>
                <w:szCs w:val="24"/>
                <w:lang w:val="en-US" w:bidi="ar-EG"/>
              </w:rPr>
            </w:pPr>
            <w:r w:rsidRPr="000972A6">
              <w:rPr>
                <w:rFonts w:ascii="Times New Roman" w:hAnsi="Times New Roman" w:cs="Times New Roman"/>
                <w:color w:val="F79646"/>
                <w:sz w:val="24"/>
                <w:szCs w:val="24"/>
                <w:lang w:val="en-US" w:bidi="ar-EG"/>
              </w:rPr>
              <w:t>Information Technology</w:t>
            </w:r>
          </w:p>
        </w:tc>
      </w:tr>
    </w:tbl>
    <w:p w:rsidR="0071507A" w:rsidRPr="000972A6" w:rsidRDefault="0071507A" w:rsidP="0071507A">
      <w:pPr>
        <w:pStyle w:val="Heading4"/>
        <w:rPr>
          <w:rFonts w:ascii="Times New Roman" w:hAnsi="Times New Roman" w:cs="Times New Roman"/>
          <w:b/>
          <w:bCs/>
          <w:color w:val="F79646"/>
          <w:sz w:val="20"/>
          <w:lang w:val="en-US"/>
        </w:rPr>
      </w:pPr>
    </w:p>
    <w:p w:rsidR="0071507A" w:rsidRPr="000972A6" w:rsidRDefault="0071507A" w:rsidP="0071507A">
      <w:pPr>
        <w:pStyle w:val="Heading4"/>
        <w:rPr>
          <w:rFonts w:ascii="Times New Roman" w:hAnsi="Times New Roman" w:cs="Times New Roman"/>
          <w:b/>
          <w:bCs/>
          <w:color w:val="F79646"/>
          <w:sz w:val="28"/>
          <w:szCs w:val="28"/>
        </w:rPr>
      </w:pPr>
    </w:p>
    <w:p w:rsidR="0071507A" w:rsidRPr="000972A6" w:rsidRDefault="0071507A" w:rsidP="0071507A">
      <w:pPr>
        <w:rPr>
          <w:b/>
          <w:bCs/>
          <w:color w:val="F79646"/>
          <w:sz w:val="28"/>
          <w:szCs w:val="28"/>
          <w:lang w:val="en-GB"/>
        </w:rPr>
      </w:pPr>
      <w:r w:rsidRPr="000972A6">
        <w:rPr>
          <w:b/>
          <w:bCs/>
          <w:color w:val="F79646"/>
          <w:sz w:val="28"/>
          <w:szCs w:val="28"/>
          <w:lang w:val="en-GB"/>
        </w:rPr>
        <w:t>1. Course Data</w:t>
      </w:r>
    </w:p>
    <w:p w:rsidR="0071507A" w:rsidRPr="000972A6" w:rsidRDefault="0071507A" w:rsidP="0071507A">
      <w:pPr>
        <w:rPr>
          <w:b/>
          <w:bCs/>
          <w:color w:val="F7964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71507A" w:rsidRPr="000972A6" w:rsidTr="00AC5E1F">
        <w:tc>
          <w:tcPr>
            <w:tcW w:w="2628" w:type="dxa"/>
          </w:tcPr>
          <w:p w:rsidR="0071507A" w:rsidRPr="000972A6" w:rsidRDefault="0071507A" w:rsidP="00AC5E1F">
            <w:pPr>
              <w:bidi/>
              <w:jc w:val="right"/>
              <w:rPr>
                <w:b/>
                <w:bCs/>
                <w:color w:val="F79646"/>
                <w:sz w:val="26"/>
                <w:szCs w:val="26"/>
              </w:rPr>
            </w:pPr>
            <w:r w:rsidRPr="000972A6">
              <w:rPr>
                <w:b/>
                <w:bCs/>
                <w:color w:val="F79646"/>
                <w:sz w:val="26"/>
                <w:szCs w:val="26"/>
                <w:lang w:val="en-GB"/>
              </w:rPr>
              <w:t>Code:</w:t>
            </w:r>
          </w:p>
          <w:p w:rsidR="0071507A" w:rsidRPr="000972A6" w:rsidRDefault="0071507A" w:rsidP="00AC5E1F">
            <w:pPr>
              <w:bidi/>
              <w:rPr>
                <w:rFonts w:hint="cs"/>
                <w:b/>
                <w:bCs/>
                <w:color w:val="F79646"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71507A" w:rsidRPr="000972A6" w:rsidRDefault="0071507A" w:rsidP="00AC5E1F">
            <w:pPr>
              <w:tabs>
                <w:tab w:val="left" w:pos="4763"/>
                <w:tab w:val="right" w:pos="5678"/>
              </w:tabs>
              <w:bidi/>
              <w:rPr>
                <w:rFonts w:hint="cs"/>
                <w:color w:val="F79646"/>
                <w:lang w:bidi="ar-EG"/>
              </w:rPr>
            </w:pPr>
            <w:r w:rsidRPr="000972A6">
              <w:rPr>
                <w:color w:val="F79646"/>
                <w:rtl/>
                <w:lang w:bidi="ar-EG"/>
              </w:rPr>
              <w:tab/>
            </w:r>
            <w:r w:rsidRPr="000972A6">
              <w:rPr>
                <w:b/>
                <w:bCs/>
                <w:color w:val="F79646"/>
                <w:lang w:bidi="ar-EG"/>
              </w:rPr>
              <w:t>IT 442</w:t>
            </w:r>
            <w:r w:rsidRPr="000972A6">
              <w:rPr>
                <w:color w:val="F79646"/>
                <w:lang w:bidi="ar-EG"/>
              </w:rPr>
              <w:t xml:space="preserve"> </w:t>
            </w:r>
          </w:p>
        </w:tc>
      </w:tr>
      <w:tr w:rsidR="0071507A" w:rsidRPr="000972A6" w:rsidTr="00AC5E1F">
        <w:tc>
          <w:tcPr>
            <w:tcW w:w="2628" w:type="dxa"/>
          </w:tcPr>
          <w:p w:rsidR="0071507A" w:rsidRPr="000972A6" w:rsidRDefault="0071507A" w:rsidP="00AC5E1F">
            <w:pPr>
              <w:rPr>
                <w:rFonts w:hint="cs"/>
                <w:b/>
                <w:bCs/>
                <w:color w:val="F79646"/>
                <w:sz w:val="26"/>
                <w:szCs w:val="26"/>
                <w:lang w:val="en-GB" w:bidi="ar-EG"/>
              </w:rPr>
            </w:pPr>
            <w:r w:rsidRPr="000972A6">
              <w:rPr>
                <w:b/>
                <w:bCs/>
                <w:color w:val="F79646"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71507A" w:rsidRPr="000972A6" w:rsidRDefault="0071507A" w:rsidP="00AC5E1F">
            <w:pPr>
              <w:rPr>
                <w:color w:val="F79646"/>
              </w:rPr>
            </w:pPr>
            <w:r w:rsidRPr="000972A6">
              <w:rPr>
                <w:color w:val="F79646"/>
              </w:rPr>
              <w:t>Image Processing-2</w:t>
            </w:r>
          </w:p>
        </w:tc>
      </w:tr>
      <w:tr w:rsidR="0071507A" w:rsidRPr="000972A6" w:rsidTr="00AC5E1F">
        <w:tc>
          <w:tcPr>
            <w:tcW w:w="2628" w:type="dxa"/>
          </w:tcPr>
          <w:p w:rsidR="0071507A" w:rsidRPr="000972A6" w:rsidRDefault="0071507A" w:rsidP="00AC5E1F">
            <w:pPr>
              <w:rPr>
                <w:b/>
                <w:bCs/>
                <w:color w:val="F79646"/>
                <w:sz w:val="26"/>
                <w:szCs w:val="26"/>
                <w:lang w:val="en-GB"/>
              </w:rPr>
            </w:pPr>
            <w:r w:rsidRPr="000972A6">
              <w:rPr>
                <w:b/>
                <w:bCs/>
                <w:color w:val="F79646"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71507A" w:rsidRPr="000972A6" w:rsidRDefault="0071507A" w:rsidP="00AC5E1F">
            <w:pPr>
              <w:rPr>
                <w:color w:val="F79646"/>
              </w:rPr>
            </w:pPr>
          </w:p>
        </w:tc>
      </w:tr>
      <w:tr w:rsidR="0071507A" w:rsidRPr="000972A6" w:rsidTr="00AC5E1F">
        <w:tc>
          <w:tcPr>
            <w:tcW w:w="2628" w:type="dxa"/>
          </w:tcPr>
          <w:p w:rsidR="0071507A" w:rsidRPr="000972A6" w:rsidRDefault="0071507A" w:rsidP="00AC5E1F">
            <w:pPr>
              <w:rPr>
                <w:b/>
                <w:bCs/>
                <w:color w:val="F79646"/>
                <w:sz w:val="26"/>
                <w:szCs w:val="26"/>
                <w:lang w:val="en-GB"/>
              </w:rPr>
            </w:pPr>
            <w:r w:rsidRPr="000972A6">
              <w:rPr>
                <w:b/>
                <w:bCs/>
                <w:color w:val="F79646"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71507A" w:rsidRPr="000972A6" w:rsidRDefault="0071507A" w:rsidP="00AC5E1F">
            <w:pPr>
              <w:rPr>
                <w:color w:val="F79646"/>
              </w:rPr>
            </w:pPr>
            <w:r w:rsidRPr="000972A6">
              <w:rPr>
                <w:color w:val="F79646"/>
              </w:rPr>
              <w:t>CS&amp;IT</w:t>
            </w:r>
          </w:p>
        </w:tc>
      </w:tr>
      <w:tr w:rsidR="0071507A" w:rsidRPr="000972A6" w:rsidTr="00AC5E1F">
        <w:tc>
          <w:tcPr>
            <w:tcW w:w="2628" w:type="dxa"/>
          </w:tcPr>
          <w:p w:rsidR="0071507A" w:rsidRPr="000972A6" w:rsidRDefault="0071507A" w:rsidP="00AC5E1F">
            <w:pPr>
              <w:bidi/>
              <w:jc w:val="right"/>
              <w:rPr>
                <w:b/>
                <w:bCs/>
                <w:color w:val="F79646"/>
                <w:sz w:val="26"/>
                <w:szCs w:val="26"/>
                <w:lang w:bidi="ar-EG"/>
              </w:rPr>
            </w:pPr>
            <w:r w:rsidRPr="000972A6">
              <w:rPr>
                <w:b/>
                <w:bCs/>
                <w:color w:val="F79646"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71507A" w:rsidRPr="000972A6" w:rsidRDefault="0071507A" w:rsidP="00AC5E1F">
            <w:pPr>
              <w:rPr>
                <w:color w:val="F79646"/>
              </w:rPr>
            </w:pPr>
            <w:r w:rsidRPr="000972A6">
              <w:rPr>
                <w:color w:val="F79646"/>
              </w:rPr>
              <w:t>3 hours</w:t>
            </w:r>
          </w:p>
        </w:tc>
      </w:tr>
      <w:tr w:rsidR="0071507A" w:rsidRPr="000972A6" w:rsidTr="00AC5E1F">
        <w:tc>
          <w:tcPr>
            <w:tcW w:w="2628" w:type="dxa"/>
          </w:tcPr>
          <w:p w:rsidR="0071507A" w:rsidRPr="000972A6" w:rsidRDefault="0071507A" w:rsidP="00AC5E1F">
            <w:pPr>
              <w:rPr>
                <w:b/>
                <w:bCs/>
                <w:color w:val="F79646"/>
                <w:sz w:val="26"/>
                <w:szCs w:val="26"/>
                <w:lang w:val="en-GB"/>
              </w:rPr>
            </w:pPr>
            <w:r w:rsidRPr="000972A6">
              <w:rPr>
                <w:b/>
                <w:bCs/>
                <w:color w:val="F79646"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71507A" w:rsidRPr="000972A6" w:rsidRDefault="0071507A" w:rsidP="00AC5E1F">
            <w:pPr>
              <w:jc w:val="right"/>
              <w:rPr>
                <w:b/>
                <w:bCs/>
                <w:color w:val="F79646"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71507A" w:rsidRPr="000972A6" w:rsidRDefault="0071507A" w:rsidP="00AC5E1F">
            <w:pPr>
              <w:rPr>
                <w:color w:val="F79646"/>
              </w:rPr>
            </w:pPr>
            <w:r w:rsidRPr="000972A6">
              <w:rPr>
                <w:color w:val="F79646"/>
              </w:rPr>
              <w:t>( 3) theoretical (2 ) practical</w:t>
            </w:r>
          </w:p>
        </w:tc>
      </w:tr>
    </w:tbl>
    <w:p w:rsidR="0071507A" w:rsidRPr="000972A6" w:rsidRDefault="0071507A" w:rsidP="0071507A">
      <w:pPr>
        <w:rPr>
          <w:color w:val="F79646"/>
          <w:lang w:val="en-GB"/>
        </w:rPr>
      </w:pPr>
    </w:p>
    <w:p w:rsidR="0071507A" w:rsidRPr="000972A6" w:rsidRDefault="0071507A" w:rsidP="0071507A">
      <w:pPr>
        <w:rPr>
          <w:color w:val="F79646"/>
        </w:rPr>
      </w:pPr>
    </w:p>
    <w:p w:rsidR="0071507A" w:rsidRPr="000972A6" w:rsidRDefault="0071507A" w:rsidP="0071507A">
      <w:pPr>
        <w:rPr>
          <w:b/>
          <w:bCs/>
          <w:color w:val="F79646"/>
          <w:sz w:val="28"/>
          <w:szCs w:val="28"/>
        </w:rPr>
      </w:pPr>
      <w:r w:rsidRPr="000972A6">
        <w:rPr>
          <w:b/>
          <w:bCs/>
          <w:color w:val="F79646"/>
          <w:sz w:val="28"/>
          <w:szCs w:val="28"/>
        </w:rPr>
        <w:t>2. Course Objective</w:t>
      </w:r>
    </w:p>
    <w:p w:rsidR="0071507A" w:rsidRPr="000972A6" w:rsidRDefault="0071507A" w:rsidP="0071507A">
      <w:pPr>
        <w:ind w:left="720" w:firstLine="270"/>
        <w:jc w:val="both"/>
        <w:rPr>
          <w:color w:val="F79646"/>
        </w:rPr>
      </w:pPr>
      <w:r w:rsidRPr="000972A6">
        <w:rPr>
          <w:color w:val="F79646"/>
        </w:rPr>
        <w:t>The course aims at teaching students more advanced techniques for digital image processing for understanding and recognizing images.</w:t>
      </w:r>
    </w:p>
    <w:p w:rsidR="0071507A" w:rsidRPr="000972A6" w:rsidRDefault="0071507A" w:rsidP="0071507A">
      <w:pPr>
        <w:rPr>
          <w:color w:val="F79646"/>
        </w:rPr>
      </w:pPr>
    </w:p>
    <w:p w:rsidR="0071507A" w:rsidRPr="000972A6" w:rsidRDefault="0071507A" w:rsidP="0071507A">
      <w:pPr>
        <w:pStyle w:val="Heading7"/>
        <w:spacing w:after="120"/>
        <w:ind w:firstLine="360"/>
        <w:jc w:val="lowKashida"/>
        <w:rPr>
          <w:rFonts w:cs="Times New Roman"/>
          <w:b/>
          <w:bCs/>
          <w:color w:val="F79646"/>
          <w:sz w:val="24"/>
          <w:szCs w:val="24"/>
        </w:rPr>
      </w:pPr>
      <w:r w:rsidRPr="000972A6">
        <w:rPr>
          <w:b/>
          <w:bCs/>
          <w:color w:val="F79646"/>
          <w:sz w:val="28"/>
          <w:szCs w:val="28"/>
        </w:rPr>
        <w:t>3. Intended Learning Outcomes:</w:t>
      </w:r>
      <w:r w:rsidRPr="000972A6">
        <w:rPr>
          <w:rFonts w:cs="Times New Roman"/>
          <w:b/>
          <w:bCs/>
          <w:color w:val="F79646"/>
          <w:sz w:val="24"/>
          <w:szCs w:val="24"/>
        </w:rPr>
        <w:t xml:space="preserve"> </w:t>
      </w:r>
    </w:p>
    <w:p w:rsidR="0071507A" w:rsidRPr="000972A6" w:rsidRDefault="0071507A" w:rsidP="0071507A">
      <w:pPr>
        <w:pStyle w:val="Heading7"/>
        <w:numPr>
          <w:ilvl w:val="0"/>
          <w:numId w:val="3"/>
        </w:numPr>
        <w:tabs>
          <w:tab w:val="left" w:pos="1064"/>
        </w:tabs>
        <w:spacing w:before="0" w:after="0"/>
        <w:ind w:firstLine="0"/>
        <w:jc w:val="lowKashida"/>
        <w:rPr>
          <w:rFonts w:cs="Times New Roman"/>
          <w:b/>
          <w:bCs/>
          <w:color w:val="F79646"/>
          <w:sz w:val="24"/>
          <w:szCs w:val="24"/>
        </w:rPr>
      </w:pPr>
      <w:r w:rsidRPr="000972A6">
        <w:rPr>
          <w:rFonts w:cs="Times New Roman"/>
          <w:b/>
          <w:bCs/>
          <w:color w:val="F79646"/>
          <w:sz w:val="24"/>
          <w:szCs w:val="24"/>
        </w:rPr>
        <w:t>Knowledge and Understanding</w:t>
      </w:r>
    </w:p>
    <w:p w:rsidR="0071507A" w:rsidRPr="000972A6" w:rsidRDefault="0071507A" w:rsidP="0071507A">
      <w:pPr>
        <w:ind w:left="990"/>
        <w:jc w:val="both"/>
        <w:rPr>
          <w:color w:val="F79646"/>
        </w:rPr>
      </w:pPr>
      <w:r w:rsidRPr="000972A6">
        <w:rPr>
          <w:color w:val="F79646"/>
        </w:rPr>
        <w:t>A21. Identify the fundamentals of Image processing.</w:t>
      </w:r>
    </w:p>
    <w:p w:rsidR="0071507A" w:rsidRPr="000972A6" w:rsidRDefault="0071507A" w:rsidP="0071507A">
      <w:pPr>
        <w:pStyle w:val="Heading7"/>
        <w:numPr>
          <w:ilvl w:val="0"/>
          <w:numId w:val="3"/>
        </w:numPr>
        <w:tabs>
          <w:tab w:val="left" w:pos="1064"/>
        </w:tabs>
        <w:spacing w:before="120" w:after="120"/>
        <w:ind w:firstLine="0"/>
        <w:jc w:val="left"/>
        <w:rPr>
          <w:rFonts w:cs="Times New Roman"/>
          <w:b/>
          <w:bCs/>
          <w:color w:val="F79646"/>
          <w:sz w:val="24"/>
          <w:szCs w:val="24"/>
        </w:rPr>
      </w:pPr>
      <w:r w:rsidRPr="000972A6">
        <w:rPr>
          <w:rFonts w:cs="Times New Roman"/>
          <w:b/>
          <w:bCs/>
          <w:color w:val="F79646"/>
          <w:sz w:val="24"/>
          <w:szCs w:val="24"/>
        </w:rPr>
        <w:t>Intellectual Skills</w:t>
      </w:r>
    </w:p>
    <w:p w:rsidR="0071507A" w:rsidRPr="000972A6" w:rsidRDefault="0071507A" w:rsidP="0071507A">
      <w:pPr>
        <w:ind w:firstLine="990"/>
        <w:jc w:val="both"/>
        <w:rPr>
          <w:color w:val="F79646"/>
        </w:rPr>
      </w:pPr>
      <w:r w:rsidRPr="000972A6">
        <w:rPr>
          <w:color w:val="F79646"/>
        </w:rPr>
        <w:t>B20. Generate methodologies for Problem Solving.</w:t>
      </w:r>
    </w:p>
    <w:p w:rsidR="0071507A" w:rsidRPr="000972A6" w:rsidRDefault="0071507A" w:rsidP="0071507A">
      <w:pPr>
        <w:ind w:firstLine="990"/>
        <w:jc w:val="both"/>
        <w:rPr>
          <w:color w:val="F79646"/>
        </w:rPr>
      </w:pPr>
      <w:r w:rsidRPr="000972A6">
        <w:rPr>
          <w:color w:val="F79646"/>
        </w:rPr>
        <w:t>B25. Apply Communications skills.</w:t>
      </w:r>
    </w:p>
    <w:p w:rsidR="0071507A" w:rsidRPr="000972A6" w:rsidRDefault="0071507A" w:rsidP="0071507A">
      <w:pPr>
        <w:pStyle w:val="Heading7"/>
        <w:numPr>
          <w:ilvl w:val="0"/>
          <w:numId w:val="3"/>
        </w:numPr>
        <w:tabs>
          <w:tab w:val="left" w:pos="1064"/>
        </w:tabs>
        <w:spacing w:before="120" w:after="0"/>
        <w:ind w:firstLine="0"/>
        <w:jc w:val="left"/>
        <w:rPr>
          <w:rFonts w:cs="Times New Roman"/>
          <w:b/>
          <w:bCs/>
          <w:color w:val="F79646"/>
          <w:sz w:val="24"/>
          <w:szCs w:val="24"/>
        </w:rPr>
      </w:pPr>
      <w:r w:rsidRPr="000972A6">
        <w:rPr>
          <w:rFonts w:cs="Times New Roman"/>
          <w:b/>
          <w:bCs/>
          <w:color w:val="F79646"/>
          <w:sz w:val="24"/>
          <w:szCs w:val="24"/>
        </w:rPr>
        <w:t>Professional and Practical Skills</w:t>
      </w:r>
    </w:p>
    <w:p w:rsidR="0071507A" w:rsidRPr="000972A6" w:rsidRDefault="0071507A" w:rsidP="0071507A">
      <w:pPr>
        <w:ind w:firstLine="990"/>
        <w:rPr>
          <w:color w:val="F79646"/>
        </w:rPr>
      </w:pPr>
      <w:r w:rsidRPr="000972A6">
        <w:rPr>
          <w:color w:val="F79646"/>
        </w:rPr>
        <w:t xml:space="preserve">C29. </w:t>
      </w:r>
      <w:proofErr w:type="gramStart"/>
      <w:r w:rsidRPr="000972A6">
        <w:rPr>
          <w:color w:val="F79646"/>
        </w:rPr>
        <w:t>Use of Multimedia system.</w:t>
      </w:r>
      <w:proofErr w:type="gramEnd"/>
    </w:p>
    <w:p w:rsidR="0071507A" w:rsidRPr="000972A6" w:rsidRDefault="0071507A" w:rsidP="0071507A">
      <w:pPr>
        <w:pStyle w:val="Heading7"/>
        <w:numPr>
          <w:ilvl w:val="0"/>
          <w:numId w:val="3"/>
        </w:numPr>
        <w:tabs>
          <w:tab w:val="left" w:pos="1064"/>
        </w:tabs>
        <w:spacing w:before="120" w:after="0"/>
        <w:ind w:firstLine="0"/>
        <w:jc w:val="left"/>
        <w:rPr>
          <w:rFonts w:cs="Times New Roman"/>
          <w:b/>
          <w:bCs/>
          <w:color w:val="F79646"/>
          <w:sz w:val="24"/>
          <w:szCs w:val="24"/>
        </w:rPr>
      </w:pPr>
      <w:r w:rsidRPr="000972A6">
        <w:rPr>
          <w:rFonts w:cs="Times New Roman"/>
          <w:b/>
          <w:bCs/>
          <w:color w:val="F79646"/>
          <w:sz w:val="24"/>
          <w:szCs w:val="24"/>
        </w:rPr>
        <w:t>General and Transferable Skills</w:t>
      </w:r>
    </w:p>
    <w:p w:rsidR="0071507A" w:rsidRPr="000972A6" w:rsidRDefault="0071507A" w:rsidP="0071507A">
      <w:pPr>
        <w:ind w:firstLine="990"/>
        <w:rPr>
          <w:color w:val="F79646"/>
        </w:rPr>
      </w:pPr>
      <w:r w:rsidRPr="000972A6">
        <w:rPr>
          <w:color w:val="F79646"/>
        </w:rPr>
        <w:t>D4. Practice Analytical thinking techniques.</w:t>
      </w:r>
    </w:p>
    <w:p w:rsidR="0071507A" w:rsidRPr="000972A6" w:rsidRDefault="0071507A" w:rsidP="0071507A">
      <w:pPr>
        <w:rPr>
          <w:color w:val="F79646"/>
        </w:rPr>
      </w:pPr>
    </w:p>
    <w:p w:rsidR="0071507A" w:rsidRPr="000972A6" w:rsidRDefault="0071507A" w:rsidP="0071507A">
      <w:pPr>
        <w:rPr>
          <w:b/>
          <w:bCs/>
          <w:color w:val="F79646"/>
          <w:sz w:val="28"/>
          <w:szCs w:val="28"/>
        </w:rPr>
      </w:pPr>
    </w:p>
    <w:p w:rsidR="0071507A" w:rsidRPr="000972A6" w:rsidRDefault="0071507A" w:rsidP="0071507A">
      <w:pPr>
        <w:rPr>
          <w:b/>
          <w:bCs/>
          <w:color w:val="F79646"/>
          <w:sz w:val="28"/>
          <w:szCs w:val="28"/>
        </w:rPr>
      </w:pPr>
      <w:r w:rsidRPr="000972A6">
        <w:rPr>
          <w:b/>
          <w:bCs/>
          <w:color w:val="F79646"/>
          <w:sz w:val="28"/>
          <w:szCs w:val="28"/>
        </w:rPr>
        <w:t>4. Course contents</w:t>
      </w:r>
    </w:p>
    <w:p w:rsidR="0071507A" w:rsidRPr="000972A6" w:rsidRDefault="0071507A" w:rsidP="0071507A">
      <w:pPr>
        <w:pStyle w:val="Heading7"/>
        <w:spacing w:after="120"/>
        <w:ind w:left="357"/>
        <w:jc w:val="left"/>
        <w:rPr>
          <w:rFonts w:cs="Times New Roman"/>
          <w:b/>
          <w:bCs/>
          <w:color w:val="F79646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0"/>
        <w:gridCol w:w="25"/>
      </w:tblGrid>
      <w:tr w:rsidR="0071507A" w:rsidRPr="000972A6" w:rsidTr="00AC5E1F">
        <w:tc>
          <w:tcPr>
            <w:tcW w:w="7015" w:type="dxa"/>
            <w:gridSpan w:val="2"/>
          </w:tcPr>
          <w:p w:rsidR="0071507A" w:rsidRPr="000972A6" w:rsidRDefault="0071507A" w:rsidP="00AC5E1F">
            <w:pPr>
              <w:rPr>
                <w:b/>
                <w:bCs/>
                <w:color w:val="F79646"/>
                <w:sz w:val="28"/>
                <w:szCs w:val="28"/>
              </w:rPr>
            </w:pPr>
            <w:r w:rsidRPr="000972A6">
              <w:rPr>
                <w:b/>
                <w:bCs/>
                <w:color w:val="F79646"/>
                <w:sz w:val="28"/>
                <w:szCs w:val="28"/>
              </w:rPr>
              <w:t>Topic</w:t>
            </w:r>
          </w:p>
        </w:tc>
      </w:tr>
      <w:tr w:rsidR="0071507A" w:rsidRPr="000972A6" w:rsidTr="00AC5E1F">
        <w:tblPrEx>
          <w:tblLook w:val="04A0"/>
        </w:tblPrEx>
        <w:trPr>
          <w:gridAfter w:val="1"/>
          <w:wAfter w:w="25" w:type="dxa"/>
        </w:trPr>
        <w:tc>
          <w:tcPr>
            <w:tcW w:w="6990" w:type="dxa"/>
          </w:tcPr>
          <w:p w:rsidR="0071507A" w:rsidRPr="000972A6" w:rsidRDefault="0071507A" w:rsidP="00AC5E1F">
            <w:pPr>
              <w:tabs>
                <w:tab w:val="left" w:pos="-3600"/>
              </w:tabs>
              <w:jc w:val="both"/>
              <w:rPr>
                <w:color w:val="F79646"/>
              </w:rPr>
            </w:pPr>
            <w:r w:rsidRPr="000972A6">
              <w:rPr>
                <w:color w:val="F79646"/>
              </w:rPr>
              <w:lastRenderedPageBreak/>
              <w:t>Revision on basic topics from image processing 1</w:t>
            </w:r>
          </w:p>
        </w:tc>
      </w:tr>
      <w:tr w:rsidR="0071507A" w:rsidRPr="000972A6" w:rsidTr="00AC5E1F">
        <w:tblPrEx>
          <w:tblLook w:val="04A0"/>
        </w:tblPrEx>
        <w:trPr>
          <w:gridAfter w:val="1"/>
          <w:wAfter w:w="25" w:type="dxa"/>
        </w:trPr>
        <w:tc>
          <w:tcPr>
            <w:tcW w:w="6990" w:type="dxa"/>
          </w:tcPr>
          <w:p w:rsidR="0071507A" w:rsidRPr="000972A6" w:rsidRDefault="0071507A" w:rsidP="00AC5E1F">
            <w:pPr>
              <w:tabs>
                <w:tab w:val="left" w:pos="-3600"/>
              </w:tabs>
              <w:jc w:val="both"/>
              <w:rPr>
                <w:color w:val="F79646"/>
              </w:rPr>
            </w:pPr>
            <w:r w:rsidRPr="000972A6">
              <w:rPr>
                <w:color w:val="F79646"/>
              </w:rPr>
              <w:t xml:space="preserve">Wavelets and </w:t>
            </w:r>
            <w:proofErr w:type="spellStart"/>
            <w:r w:rsidRPr="000972A6">
              <w:rPr>
                <w:color w:val="F79646"/>
              </w:rPr>
              <w:t>multiresolution</w:t>
            </w:r>
            <w:proofErr w:type="spellEnd"/>
            <w:r w:rsidRPr="000972A6">
              <w:rPr>
                <w:color w:val="F79646"/>
              </w:rPr>
              <w:t xml:space="preserve"> analysis</w:t>
            </w:r>
          </w:p>
        </w:tc>
      </w:tr>
      <w:tr w:rsidR="0071507A" w:rsidRPr="000972A6" w:rsidTr="00AC5E1F">
        <w:tblPrEx>
          <w:tblLook w:val="04A0"/>
        </w:tblPrEx>
        <w:trPr>
          <w:gridAfter w:val="1"/>
          <w:wAfter w:w="25" w:type="dxa"/>
        </w:trPr>
        <w:tc>
          <w:tcPr>
            <w:tcW w:w="6990" w:type="dxa"/>
          </w:tcPr>
          <w:p w:rsidR="0071507A" w:rsidRPr="000972A6" w:rsidRDefault="0071507A" w:rsidP="00AC5E1F">
            <w:pPr>
              <w:tabs>
                <w:tab w:val="left" w:pos="-3600"/>
              </w:tabs>
              <w:jc w:val="both"/>
              <w:rPr>
                <w:color w:val="F79646"/>
              </w:rPr>
            </w:pPr>
            <w:r w:rsidRPr="000972A6">
              <w:rPr>
                <w:color w:val="F79646"/>
              </w:rPr>
              <w:t>Image Morphology</w:t>
            </w:r>
          </w:p>
        </w:tc>
      </w:tr>
      <w:tr w:rsidR="0071507A" w:rsidRPr="000972A6" w:rsidTr="00AC5E1F">
        <w:tblPrEx>
          <w:tblLook w:val="04A0"/>
        </w:tblPrEx>
        <w:trPr>
          <w:gridAfter w:val="1"/>
          <w:wAfter w:w="25" w:type="dxa"/>
        </w:trPr>
        <w:tc>
          <w:tcPr>
            <w:tcW w:w="6990" w:type="dxa"/>
          </w:tcPr>
          <w:p w:rsidR="0071507A" w:rsidRPr="000972A6" w:rsidRDefault="0071507A" w:rsidP="00AC5E1F">
            <w:pPr>
              <w:tabs>
                <w:tab w:val="left" w:pos="-3600"/>
              </w:tabs>
              <w:jc w:val="both"/>
              <w:rPr>
                <w:color w:val="F79646"/>
              </w:rPr>
            </w:pPr>
            <w:r w:rsidRPr="000972A6">
              <w:rPr>
                <w:color w:val="F79646"/>
              </w:rPr>
              <w:t>Principal components and basic techniques for recognizing images.</w:t>
            </w:r>
          </w:p>
        </w:tc>
      </w:tr>
      <w:tr w:rsidR="0071507A" w:rsidRPr="000972A6" w:rsidTr="00AC5E1F">
        <w:tblPrEx>
          <w:tblLook w:val="04A0"/>
        </w:tblPrEx>
        <w:trPr>
          <w:gridAfter w:val="1"/>
          <w:wAfter w:w="25" w:type="dxa"/>
        </w:trPr>
        <w:tc>
          <w:tcPr>
            <w:tcW w:w="6990" w:type="dxa"/>
          </w:tcPr>
          <w:p w:rsidR="0071507A" w:rsidRPr="000972A6" w:rsidRDefault="0071507A" w:rsidP="00AC5E1F">
            <w:pPr>
              <w:tabs>
                <w:tab w:val="left" w:pos="-3600"/>
              </w:tabs>
              <w:jc w:val="both"/>
              <w:rPr>
                <w:color w:val="F79646"/>
              </w:rPr>
            </w:pPr>
            <w:r w:rsidRPr="000972A6">
              <w:rPr>
                <w:color w:val="F79646"/>
              </w:rPr>
              <w:t>Color image processing</w:t>
            </w:r>
          </w:p>
        </w:tc>
      </w:tr>
      <w:tr w:rsidR="0071507A" w:rsidRPr="000972A6" w:rsidTr="00AC5E1F">
        <w:tblPrEx>
          <w:tblLook w:val="04A0"/>
        </w:tblPrEx>
        <w:trPr>
          <w:gridAfter w:val="1"/>
          <w:wAfter w:w="25" w:type="dxa"/>
        </w:trPr>
        <w:tc>
          <w:tcPr>
            <w:tcW w:w="6990" w:type="dxa"/>
          </w:tcPr>
          <w:p w:rsidR="0071507A" w:rsidRPr="000972A6" w:rsidRDefault="0071507A" w:rsidP="00AC5E1F">
            <w:pPr>
              <w:tabs>
                <w:tab w:val="left" w:pos="-3600"/>
                <w:tab w:val="left" w:pos="2220"/>
              </w:tabs>
              <w:jc w:val="both"/>
              <w:rPr>
                <w:color w:val="F79646"/>
              </w:rPr>
            </w:pPr>
            <w:r w:rsidRPr="000972A6">
              <w:rPr>
                <w:color w:val="F79646"/>
              </w:rPr>
              <w:t>Image Segmentation</w:t>
            </w:r>
            <w:r w:rsidRPr="000972A6">
              <w:rPr>
                <w:color w:val="F79646"/>
              </w:rPr>
              <w:tab/>
            </w:r>
          </w:p>
        </w:tc>
      </w:tr>
    </w:tbl>
    <w:p w:rsidR="0071507A" w:rsidRPr="000972A6" w:rsidRDefault="0071507A" w:rsidP="0071507A">
      <w:pPr>
        <w:rPr>
          <w:color w:val="F79646"/>
        </w:rPr>
      </w:pPr>
    </w:p>
    <w:p w:rsidR="0071507A" w:rsidRPr="000972A6" w:rsidRDefault="0071507A" w:rsidP="0071507A">
      <w:pPr>
        <w:rPr>
          <w:color w:val="F79646"/>
        </w:rPr>
      </w:pPr>
      <w:r w:rsidRPr="000972A6">
        <w:rPr>
          <w:color w:val="F79646"/>
        </w:rPr>
        <w:t xml:space="preserve"> </w:t>
      </w:r>
      <w:r w:rsidRPr="000972A6">
        <w:rPr>
          <w:b/>
          <w:bCs/>
          <w:color w:val="F79646"/>
        </w:rPr>
        <w:t>Mapping contents to ILOs</w:t>
      </w:r>
    </w:p>
    <w:p w:rsidR="0071507A" w:rsidRPr="000972A6" w:rsidRDefault="0071507A" w:rsidP="0071507A">
      <w:pPr>
        <w:spacing w:line="360" w:lineRule="auto"/>
        <w:rPr>
          <w:b/>
          <w:bCs/>
          <w:color w:val="F79646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069"/>
        <w:gridCol w:w="1350"/>
        <w:gridCol w:w="1577"/>
        <w:gridCol w:w="1571"/>
      </w:tblGrid>
      <w:tr w:rsidR="0071507A" w:rsidRPr="000972A6" w:rsidTr="00AC5E1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color w:val="F79646"/>
              </w:rPr>
            </w:pPr>
            <w:r w:rsidRPr="000972A6">
              <w:rPr>
                <w:color w:val="F79646"/>
              </w:rPr>
              <w:t>Topic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color w:val="F79646"/>
              </w:rPr>
            </w:pPr>
            <w:r w:rsidRPr="000972A6">
              <w:rPr>
                <w:color w:val="F79646"/>
              </w:rPr>
              <w:t>Intended Learning Outcomes (ILOs)</w:t>
            </w:r>
          </w:p>
        </w:tc>
      </w:tr>
      <w:tr w:rsidR="0071507A" w:rsidRPr="000972A6" w:rsidTr="00AC5E1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7A" w:rsidRPr="000972A6" w:rsidRDefault="0071507A" w:rsidP="00AC5E1F">
            <w:pPr>
              <w:rPr>
                <w:color w:val="F7964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color w:val="F79646"/>
              </w:rPr>
            </w:pPr>
            <w:r w:rsidRPr="000972A6">
              <w:rPr>
                <w:color w:val="F79646"/>
              </w:rPr>
              <w:t>Knowledge and understanding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color w:val="F79646"/>
              </w:rPr>
            </w:pPr>
            <w:r w:rsidRPr="000972A6">
              <w:rPr>
                <w:color w:val="F79646"/>
              </w:rPr>
              <w:t>Intellectual Skills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color w:val="F79646"/>
              </w:rPr>
            </w:pPr>
            <w:r w:rsidRPr="000972A6">
              <w:rPr>
                <w:color w:val="F79646"/>
              </w:rPr>
              <w:t>Professional and practical skills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color w:val="F79646"/>
              </w:rPr>
            </w:pPr>
            <w:r w:rsidRPr="000972A6">
              <w:rPr>
                <w:color w:val="F79646"/>
              </w:rPr>
              <w:t>General and Transferable skills</w:t>
            </w:r>
          </w:p>
        </w:tc>
      </w:tr>
      <w:tr w:rsidR="0071507A" w:rsidRPr="000972A6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tabs>
                <w:tab w:val="left" w:pos="-3600"/>
              </w:tabs>
              <w:jc w:val="both"/>
              <w:rPr>
                <w:color w:val="F79646"/>
                <w:u w:val="single"/>
              </w:rPr>
            </w:pPr>
            <w:r w:rsidRPr="000972A6">
              <w:rPr>
                <w:color w:val="F79646"/>
                <w:u w:val="single"/>
              </w:rPr>
              <w:t>Revision on basic topics from image processing 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  <w:r w:rsidRPr="000972A6">
              <w:rPr>
                <w:rFonts w:cs="Arabic Transparent"/>
                <w:color w:val="F79646"/>
              </w:rPr>
              <w:t>A21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</w:p>
        </w:tc>
      </w:tr>
      <w:tr w:rsidR="0071507A" w:rsidRPr="000972A6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tabs>
                <w:tab w:val="left" w:pos="-3600"/>
              </w:tabs>
              <w:jc w:val="both"/>
              <w:rPr>
                <w:color w:val="F79646"/>
                <w:u w:val="single"/>
              </w:rPr>
            </w:pPr>
            <w:r w:rsidRPr="000972A6">
              <w:rPr>
                <w:color w:val="F79646"/>
                <w:u w:val="single"/>
              </w:rPr>
              <w:t xml:space="preserve">Wavelets and </w:t>
            </w:r>
            <w:proofErr w:type="spellStart"/>
            <w:r w:rsidRPr="000972A6">
              <w:rPr>
                <w:color w:val="F79646"/>
                <w:u w:val="single"/>
              </w:rPr>
              <w:t>multiresolution</w:t>
            </w:r>
            <w:proofErr w:type="spellEnd"/>
            <w:r w:rsidRPr="000972A6">
              <w:rPr>
                <w:color w:val="F79646"/>
                <w:u w:val="single"/>
              </w:rPr>
              <w:t xml:space="preserve"> analysis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color w:val="F79646"/>
              </w:rPr>
            </w:pPr>
            <w:r w:rsidRPr="000972A6">
              <w:rPr>
                <w:rFonts w:cs="Arabic Transparent"/>
                <w:color w:val="F79646"/>
              </w:rPr>
              <w:t>A21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</w:p>
        </w:tc>
      </w:tr>
      <w:tr w:rsidR="0071507A" w:rsidRPr="000972A6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tabs>
                <w:tab w:val="left" w:pos="-3600"/>
              </w:tabs>
              <w:jc w:val="both"/>
              <w:rPr>
                <w:color w:val="F79646"/>
                <w:u w:val="single"/>
              </w:rPr>
            </w:pPr>
            <w:r w:rsidRPr="000972A6">
              <w:rPr>
                <w:color w:val="F79646"/>
                <w:u w:val="single"/>
              </w:rPr>
              <w:t>Image Morphology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color w:val="F79646"/>
              </w:rPr>
            </w:pPr>
            <w:r w:rsidRPr="000972A6">
              <w:rPr>
                <w:rFonts w:cs="Arabic Transparent"/>
                <w:color w:val="F79646"/>
              </w:rPr>
              <w:t>A21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</w:p>
        </w:tc>
      </w:tr>
      <w:tr w:rsidR="0071507A" w:rsidRPr="000972A6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tabs>
                <w:tab w:val="left" w:pos="-3600"/>
              </w:tabs>
              <w:jc w:val="both"/>
              <w:rPr>
                <w:color w:val="F79646"/>
                <w:u w:val="single"/>
              </w:rPr>
            </w:pPr>
            <w:r w:rsidRPr="000972A6">
              <w:rPr>
                <w:color w:val="F79646"/>
                <w:u w:val="single"/>
              </w:rPr>
              <w:t>Principal components and basic techniques for recognizing images.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color w:val="F79646"/>
              </w:rPr>
            </w:pPr>
            <w:r w:rsidRPr="000972A6">
              <w:rPr>
                <w:rFonts w:cs="Arabic Transparent"/>
                <w:color w:val="F79646"/>
              </w:rPr>
              <w:t>A21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</w:p>
        </w:tc>
      </w:tr>
      <w:tr w:rsidR="0071507A" w:rsidRPr="000972A6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tabs>
                <w:tab w:val="left" w:pos="-3600"/>
              </w:tabs>
              <w:jc w:val="both"/>
              <w:rPr>
                <w:color w:val="F79646"/>
                <w:u w:val="single"/>
              </w:rPr>
            </w:pPr>
            <w:r w:rsidRPr="000972A6">
              <w:rPr>
                <w:color w:val="F79646"/>
                <w:u w:val="single"/>
              </w:rPr>
              <w:t>Color image processing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color w:val="F79646"/>
              </w:rPr>
            </w:pPr>
            <w:r w:rsidRPr="000972A6">
              <w:rPr>
                <w:rFonts w:cs="Arabic Transparent"/>
                <w:color w:val="F79646"/>
              </w:rPr>
              <w:t>A21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  <w:r w:rsidRPr="000972A6">
              <w:rPr>
                <w:rFonts w:cs="Arabic Transparent"/>
                <w:color w:val="F79646"/>
              </w:rPr>
              <w:t>C29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</w:p>
        </w:tc>
      </w:tr>
      <w:tr w:rsidR="0071507A" w:rsidRPr="000972A6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tabs>
                <w:tab w:val="left" w:pos="-3600"/>
              </w:tabs>
              <w:jc w:val="both"/>
              <w:rPr>
                <w:color w:val="F79646"/>
                <w:u w:val="single"/>
              </w:rPr>
            </w:pPr>
            <w:r w:rsidRPr="000972A6">
              <w:rPr>
                <w:color w:val="F79646"/>
                <w:u w:val="single"/>
              </w:rPr>
              <w:t>Image Segmentation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color w:val="F79646"/>
              </w:rPr>
            </w:pPr>
            <w:r w:rsidRPr="000972A6">
              <w:rPr>
                <w:rFonts w:cs="Arabic Transparent"/>
                <w:color w:val="F79646"/>
              </w:rPr>
              <w:t>A21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  <w:r w:rsidRPr="000972A6">
              <w:rPr>
                <w:rFonts w:cs="Arabic Transparent"/>
                <w:color w:val="F79646"/>
              </w:rPr>
              <w:t>B20, B25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0972A6" w:rsidRDefault="0071507A" w:rsidP="00AC5E1F">
            <w:pPr>
              <w:rPr>
                <w:rFonts w:cs="Arabic Transparent"/>
                <w:color w:val="F79646"/>
              </w:rPr>
            </w:pPr>
            <w:r w:rsidRPr="000972A6">
              <w:rPr>
                <w:rFonts w:cs="Arabic Transparent"/>
                <w:color w:val="F79646"/>
              </w:rPr>
              <w:t>D4</w:t>
            </w:r>
          </w:p>
        </w:tc>
      </w:tr>
    </w:tbl>
    <w:p w:rsidR="0071507A" w:rsidRPr="000972A6" w:rsidRDefault="0071507A" w:rsidP="0071507A">
      <w:pPr>
        <w:rPr>
          <w:b/>
          <w:bCs/>
          <w:color w:val="F79646"/>
          <w:sz w:val="28"/>
          <w:szCs w:val="28"/>
        </w:rPr>
      </w:pPr>
    </w:p>
    <w:p w:rsidR="0071507A" w:rsidRPr="000972A6" w:rsidRDefault="0071507A" w:rsidP="0071507A">
      <w:pPr>
        <w:tabs>
          <w:tab w:val="left" w:pos="1155"/>
          <w:tab w:val="left" w:pos="5202"/>
        </w:tabs>
        <w:rPr>
          <w:color w:val="F79646"/>
          <w:sz w:val="20"/>
          <w:szCs w:val="20"/>
        </w:rPr>
      </w:pPr>
      <w:r w:rsidRPr="000972A6">
        <w:rPr>
          <w:rFonts w:ascii="Verdana" w:hAnsi="Verdana"/>
          <w:color w:val="F79646"/>
          <w:sz w:val="15"/>
          <w:szCs w:val="15"/>
        </w:rPr>
        <w:tab/>
      </w:r>
    </w:p>
    <w:p w:rsidR="0071507A" w:rsidRPr="000972A6" w:rsidRDefault="0071507A" w:rsidP="0071507A">
      <w:pPr>
        <w:rPr>
          <w:b/>
          <w:bCs/>
          <w:color w:val="F79646"/>
          <w:sz w:val="28"/>
          <w:szCs w:val="28"/>
        </w:rPr>
      </w:pPr>
      <w:r w:rsidRPr="000972A6">
        <w:rPr>
          <w:b/>
          <w:bCs/>
          <w:color w:val="F79646"/>
          <w:sz w:val="28"/>
          <w:szCs w:val="28"/>
        </w:rPr>
        <w:t>5. Teaching and Learning Methods</w:t>
      </w:r>
    </w:p>
    <w:p w:rsidR="0071507A" w:rsidRPr="000972A6" w:rsidRDefault="0071507A" w:rsidP="0071507A">
      <w:pPr>
        <w:rPr>
          <w:b/>
          <w:bCs/>
          <w:color w:val="F79646"/>
          <w:sz w:val="28"/>
          <w:szCs w:val="28"/>
        </w:rPr>
      </w:pPr>
    </w:p>
    <w:p w:rsidR="0071507A" w:rsidRPr="000972A6" w:rsidRDefault="0071507A" w:rsidP="0071507A">
      <w:pPr>
        <w:numPr>
          <w:ilvl w:val="0"/>
          <w:numId w:val="4"/>
        </w:numPr>
        <w:rPr>
          <w:color w:val="F79646"/>
        </w:rPr>
      </w:pPr>
      <w:r w:rsidRPr="000972A6">
        <w:rPr>
          <w:color w:val="F79646"/>
        </w:rPr>
        <w:t>Lectures, and class work</w:t>
      </w:r>
    </w:p>
    <w:p w:rsidR="0071507A" w:rsidRPr="000972A6" w:rsidRDefault="0071507A" w:rsidP="0071507A">
      <w:pPr>
        <w:rPr>
          <w:b/>
          <w:bCs/>
          <w:color w:val="F79646"/>
        </w:rPr>
      </w:pPr>
    </w:p>
    <w:p w:rsidR="0071507A" w:rsidRPr="000972A6" w:rsidRDefault="0071507A" w:rsidP="0071507A">
      <w:pPr>
        <w:rPr>
          <w:b/>
          <w:bCs/>
          <w:color w:val="F79646"/>
          <w:sz w:val="28"/>
          <w:szCs w:val="28"/>
        </w:rPr>
      </w:pPr>
      <w:r w:rsidRPr="000972A6">
        <w:rPr>
          <w:b/>
          <w:bCs/>
          <w:color w:val="F79646"/>
          <w:sz w:val="28"/>
          <w:szCs w:val="28"/>
        </w:rPr>
        <w:t>6. Teaching and Learning Methods for students with limited capability</w:t>
      </w:r>
    </w:p>
    <w:p w:rsidR="0071507A" w:rsidRPr="000972A6" w:rsidRDefault="0071507A" w:rsidP="0071507A">
      <w:pPr>
        <w:rPr>
          <w:color w:val="F79646"/>
        </w:rPr>
      </w:pPr>
    </w:p>
    <w:p w:rsidR="0071507A" w:rsidRPr="000972A6" w:rsidRDefault="0071507A" w:rsidP="0071507A">
      <w:pPr>
        <w:numPr>
          <w:ilvl w:val="0"/>
          <w:numId w:val="2"/>
        </w:numPr>
        <w:rPr>
          <w:color w:val="F79646"/>
        </w:rPr>
      </w:pPr>
      <w:r w:rsidRPr="000972A6">
        <w:rPr>
          <w:color w:val="F79646"/>
        </w:rPr>
        <w:t>Using data show</w:t>
      </w:r>
    </w:p>
    <w:p w:rsidR="0071507A" w:rsidRPr="000972A6" w:rsidRDefault="0071507A" w:rsidP="0071507A">
      <w:pPr>
        <w:numPr>
          <w:ilvl w:val="0"/>
          <w:numId w:val="2"/>
        </w:numPr>
        <w:rPr>
          <w:color w:val="F79646"/>
        </w:rPr>
      </w:pPr>
      <w:r w:rsidRPr="000972A6">
        <w:rPr>
          <w:color w:val="F79646"/>
        </w:rPr>
        <w:t>e-learning management tools</w:t>
      </w:r>
    </w:p>
    <w:p w:rsidR="0071507A" w:rsidRPr="000972A6" w:rsidRDefault="0071507A" w:rsidP="0071507A">
      <w:pPr>
        <w:rPr>
          <w:color w:val="F79646"/>
        </w:rPr>
      </w:pPr>
    </w:p>
    <w:p w:rsidR="0071507A" w:rsidRPr="000972A6" w:rsidRDefault="0071507A" w:rsidP="0071507A">
      <w:pPr>
        <w:rPr>
          <w:color w:val="F79646"/>
        </w:rPr>
      </w:pPr>
    </w:p>
    <w:p w:rsidR="0071507A" w:rsidRPr="000972A6" w:rsidRDefault="0071507A" w:rsidP="0071507A">
      <w:pPr>
        <w:rPr>
          <w:b/>
          <w:bCs/>
          <w:color w:val="F79646"/>
          <w:sz w:val="28"/>
          <w:szCs w:val="28"/>
        </w:rPr>
      </w:pPr>
      <w:r w:rsidRPr="000972A6">
        <w:rPr>
          <w:b/>
          <w:bCs/>
          <w:color w:val="F79646"/>
          <w:sz w:val="28"/>
          <w:szCs w:val="28"/>
        </w:rPr>
        <w:t>7. Students Evaluation</w:t>
      </w:r>
    </w:p>
    <w:p w:rsidR="0071507A" w:rsidRPr="000972A6" w:rsidRDefault="0071507A" w:rsidP="0071507A">
      <w:pPr>
        <w:rPr>
          <w:color w:val="F79646"/>
        </w:rPr>
      </w:pPr>
    </w:p>
    <w:p w:rsidR="0071507A" w:rsidRPr="000972A6" w:rsidRDefault="0071507A" w:rsidP="0071507A">
      <w:pPr>
        <w:numPr>
          <w:ilvl w:val="0"/>
          <w:numId w:val="5"/>
        </w:numPr>
        <w:rPr>
          <w:b/>
          <w:bCs/>
          <w:color w:val="F79646"/>
          <w:sz w:val="26"/>
          <w:szCs w:val="26"/>
        </w:rPr>
      </w:pPr>
      <w:r w:rsidRPr="000972A6">
        <w:rPr>
          <w:b/>
          <w:bCs/>
          <w:color w:val="F79646"/>
          <w:sz w:val="26"/>
          <w:szCs w:val="26"/>
        </w:rPr>
        <w:t>Used Methods</w:t>
      </w:r>
    </w:p>
    <w:p w:rsidR="0071507A" w:rsidRPr="000972A6" w:rsidRDefault="0071507A" w:rsidP="0071507A">
      <w:pPr>
        <w:numPr>
          <w:ilvl w:val="0"/>
          <w:numId w:val="6"/>
        </w:numPr>
        <w:rPr>
          <w:color w:val="F79646"/>
        </w:rPr>
      </w:pPr>
      <w:r w:rsidRPr="000972A6">
        <w:rPr>
          <w:color w:val="F79646"/>
        </w:rPr>
        <w:t>Written HW, Computer exercises, and exams.</w:t>
      </w:r>
    </w:p>
    <w:p w:rsidR="0071507A" w:rsidRPr="000972A6" w:rsidRDefault="0071507A" w:rsidP="0071507A">
      <w:pPr>
        <w:ind w:left="360"/>
        <w:rPr>
          <w:b/>
          <w:bCs/>
          <w:color w:val="F79646"/>
          <w:sz w:val="26"/>
          <w:szCs w:val="26"/>
        </w:rPr>
      </w:pPr>
    </w:p>
    <w:p w:rsidR="0071507A" w:rsidRPr="000972A6" w:rsidRDefault="0071507A" w:rsidP="0071507A">
      <w:pPr>
        <w:numPr>
          <w:ilvl w:val="0"/>
          <w:numId w:val="5"/>
        </w:numPr>
        <w:rPr>
          <w:b/>
          <w:bCs/>
          <w:color w:val="F79646"/>
          <w:sz w:val="26"/>
          <w:szCs w:val="26"/>
        </w:rPr>
      </w:pPr>
      <w:r w:rsidRPr="000972A6">
        <w:rPr>
          <w:b/>
          <w:bCs/>
          <w:color w:val="F79646"/>
          <w:sz w:val="26"/>
          <w:szCs w:val="26"/>
        </w:rPr>
        <w:t>Time</w:t>
      </w:r>
    </w:p>
    <w:p w:rsidR="0071507A" w:rsidRPr="000972A6" w:rsidRDefault="0071507A" w:rsidP="0071507A">
      <w:pPr>
        <w:numPr>
          <w:ilvl w:val="0"/>
          <w:numId w:val="6"/>
        </w:numPr>
        <w:rPr>
          <w:color w:val="F79646"/>
        </w:rPr>
      </w:pPr>
      <w:r w:rsidRPr="000972A6">
        <w:rPr>
          <w:color w:val="F79646"/>
        </w:rPr>
        <w:t>Weekly.</w:t>
      </w:r>
    </w:p>
    <w:p w:rsidR="0071507A" w:rsidRPr="000972A6" w:rsidRDefault="0071507A" w:rsidP="0071507A">
      <w:pPr>
        <w:rPr>
          <w:color w:val="F79646"/>
        </w:rPr>
      </w:pPr>
    </w:p>
    <w:p w:rsidR="0071507A" w:rsidRPr="000972A6" w:rsidRDefault="0071507A" w:rsidP="0071507A">
      <w:pPr>
        <w:numPr>
          <w:ilvl w:val="0"/>
          <w:numId w:val="5"/>
        </w:numPr>
        <w:rPr>
          <w:b/>
          <w:bCs/>
          <w:color w:val="F79646"/>
          <w:sz w:val="26"/>
          <w:szCs w:val="26"/>
        </w:rPr>
      </w:pPr>
      <w:r w:rsidRPr="000972A6">
        <w:rPr>
          <w:b/>
          <w:bCs/>
          <w:color w:val="F79646"/>
          <w:sz w:val="26"/>
          <w:szCs w:val="26"/>
        </w:rPr>
        <w:t xml:space="preserve"> Grades Distribution</w:t>
      </w:r>
    </w:p>
    <w:p w:rsidR="0071507A" w:rsidRPr="000972A6" w:rsidRDefault="0071507A" w:rsidP="0071507A">
      <w:pPr>
        <w:ind w:left="900"/>
        <w:rPr>
          <w:color w:val="F79646"/>
        </w:rPr>
      </w:pPr>
      <w:r w:rsidRPr="000972A6">
        <w:rPr>
          <w:color w:val="F79646"/>
        </w:rPr>
        <w:lastRenderedPageBreak/>
        <w:t xml:space="preserve">Mid-Term Examination </w:t>
      </w:r>
      <w:r w:rsidRPr="000972A6">
        <w:rPr>
          <w:color w:val="F79646"/>
        </w:rPr>
        <w:tab/>
      </w:r>
      <w:r w:rsidRPr="000972A6">
        <w:rPr>
          <w:color w:val="F79646"/>
        </w:rPr>
        <w:tab/>
        <w:t>20%</w:t>
      </w:r>
    </w:p>
    <w:p w:rsidR="0071507A" w:rsidRPr="000972A6" w:rsidRDefault="0071507A" w:rsidP="0071507A">
      <w:pPr>
        <w:ind w:left="900"/>
        <w:rPr>
          <w:color w:val="F79646"/>
        </w:rPr>
      </w:pPr>
      <w:r w:rsidRPr="000972A6">
        <w:rPr>
          <w:color w:val="F79646"/>
        </w:rPr>
        <w:t xml:space="preserve">Final-term Examination      </w:t>
      </w:r>
      <w:r w:rsidRPr="000972A6">
        <w:rPr>
          <w:color w:val="F79646"/>
        </w:rPr>
        <w:tab/>
      </w:r>
      <w:r w:rsidRPr="000972A6">
        <w:rPr>
          <w:color w:val="F79646"/>
        </w:rPr>
        <w:tab/>
        <w:t>50%</w:t>
      </w:r>
    </w:p>
    <w:p w:rsidR="0071507A" w:rsidRPr="000972A6" w:rsidRDefault="0071507A" w:rsidP="0071507A">
      <w:pPr>
        <w:ind w:left="900"/>
        <w:rPr>
          <w:color w:val="F79646"/>
        </w:rPr>
      </w:pPr>
      <w:proofErr w:type="gramStart"/>
      <w:r w:rsidRPr="000972A6">
        <w:rPr>
          <w:color w:val="F79646"/>
        </w:rPr>
        <w:t>Oral Examination.</w:t>
      </w:r>
      <w:proofErr w:type="gramEnd"/>
      <w:r w:rsidRPr="000972A6">
        <w:rPr>
          <w:color w:val="F79646"/>
        </w:rPr>
        <w:t xml:space="preserve">               </w:t>
      </w:r>
      <w:r w:rsidRPr="000972A6">
        <w:rPr>
          <w:color w:val="F79646"/>
        </w:rPr>
        <w:tab/>
      </w:r>
      <w:r w:rsidRPr="000972A6">
        <w:rPr>
          <w:color w:val="F79646"/>
        </w:rPr>
        <w:tab/>
        <w:t>%</w:t>
      </w:r>
    </w:p>
    <w:p w:rsidR="0071507A" w:rsidRPr="000972A6" w:rsidRDefault="0071507A" w:rsidP="0071507A">
      <w:pPr>
        <w:ind w:left="900"/>
        <w:rPr>
          <w:color w:val="F79646"/>
        </w:rPr>
      </w:pPr>
      <w:r w:rsidRPr="000972A6">
        <w:rPr>
          <w:color w:val="F79646"/>
        </w:rPr>
        <w:t>Practical Examination</w:t>
      </w:r>
      <w:r w:rsidRPr="000972A6">
        <w:rPr>
          <w:color w:val="F79646"/>
        </w:rPr>
        <w:tab/>
      </w:r>
      <w:r w:rsidRPr="000972A6">
        <w:rPr>
          <w:color w:val="F79646"/>
        </w:rPr>
        <w:tab/>
        <w:t>10%</w:t>
      </w:r>
    </w:p>
    <w:p w:rsidR="0071507A" w:rsidRPr="000972A6" w:rsidRDefault="0071507A" w:rsidP="0071507A">
      <w:pPr>
        <w:ind w:left="900"/>
        <w:rPr>
          <w:color w:val="F79646"/>
        </w:rPr>
      </w:pPr>
      <w:r w:rsidRPr="000972A6">
        <w:rPr>
          <w:color w:val="F79646"/>
        </w:rPr>
        <w:t xml:space="preserve">Semester Work and Project   </w:t>
      </w:r>
      <w:r w:rsidRPr="000972A6">
        <w:rPr>
          <w:color w:val="F79646"/>
        </w:rPr>
        <w:tab/>
        <w:t>20%</w:t>
      </w:r>
    </w:p>
    <w:p w:rsidR="0071507A" w:rsidRPr="000972A6" w:rsidRDefault="0071507A" w:rsidP="0071507A">
      <w:pPr>
        <w:ind w:left="900"/>
        <w:rPr>
          <w:color w:val="F79646"/>
          <w:u w:val="single"/>
        </w:rPr>
      </w:pPr>
      <w:r w:rsidRPr="000972A6">
        <w:rPr>
          <w:color w:val="F79646"/>
          <w:u w:val="single"/>
        </w:rPr>
        <w:t>Other types of assessment</w:t>
      </w:r>
      <w:r w:rsidRPr="000972A6">
        <w:rPr>
          <w:color w:val="F79646"/>
          <w:u w:val="single"/>
        </w:rPr>
        <w:tab/>
      </w:r>
      <w:r w:rsidRPr="000972A6">
        <w:rPr>
          <w:color w:val="F79646"/>
          <w:u w:val="single"/>
        </w:rPr>
        <w:tab/>
        <w:t>%</w:t>
      </w:r>
    </w:p>
    <w:p w:rsidR="0071507A" w:rsidRPr="000972A6" w:rsidRDefault="0071507A" w:rsidP="0071507A">
      <w:pPr>
        <w:tabs>
          <w:tab w:val="right" w:pos="-3420"/>
          <w:tab w:val="right" w:pos="4500"/>
        </w:tabs>
        <w:ind w:left="900"/>
        <w:rPr>
          <w:color w:val="F79646"/>
        </w:rPr>
      </w:pPr>
      <w:r w:rsidRPr="000972A6">
        <w:rPr>
          <w:color w:val="F79646"/>
        </w:rPr>
        <w:t>Total</w:t>
      </w:r>
      <w:r w:rsidRPr="000972A6">
        <w:rPr>
          <w:color w:val="F79646"/>
        </w:rPr>
        <w:tab/>
        <w:t xml:space="preserve">        100%</w:t>
      </w:r>
    </w:p>
    <w:p w:rsidR="0071507A" w:rsidRPr="000972A6" w:rsidRDefault="0071507A" w:rsidP="0071507A">
      <w:pPr>
        <w:ind w:left="720"/>
        <w:rPr>
          <w:b/>
          <w:bCs/>
          <w:color w:val="F79646"/>
          <w:sz w:val="26"/>
          <w:szCs w:val="26"/>
        </w:rPr>
      </w:pPr>
    </w:p>
    <w:p w:rsidR="0071507A" w:rsidRPr="000972A6" w:rsidRDefault="0071507A" w:rsidP="0071507A">
      <w:pPr>
        <w:rPr>
          <w:b/>
          <w:bCs/>
          <w:color w:val="F79646"/>
          <w:sz w:val="28"/>
          <w:szCs w:val="28"/>
        </w:rPr>
      </w:pPr>
      <w:r w:rsidRPr="000972A6">
        <w:rPr>
          <w:b/>
          <w:bCs/>
          <w:color w:val="F79646"/>
          <w:sz w:val="28"/>
          <w:szCs w:val="28"/>
        </w:rPr>
        <w:t>List of Books and References</w:t>
      </w:r>
    </w:p>
    <w:p w:rsidR="0071507A" w:rsidRPr="000972A6" w:rsidRDefault="0071507A" w:rsidP="0071507A">
      <w:pPr>
        <w:rPr>
          <w:color w:val="F79646"/>
        </w:rPr>
      </w:pPr>
    </w:p>
    <w:p w:rsidR="0071507A" w:rsidRPr="000972A6" w:rsidRDefault="0071507A" w:rsidP="0071507A">
      <w:pPr>
        <w:rPr>
          <w:b/>
          <w:bCs/>
          <w:color w:val="F79646"/>
          <w:sz w:val="26"/>
          <w:szCs w:val="26"/>
        </w:rPr>
      </w:pPr>
      <w:r w:rsidRPr="000972A6">
        <w:rPr>
          <w:b/>
          <w:bCs/>
          <w:color w:val="F79646"/>
          <w:sz w:val="26"/>
          <w:szCs w:val="26"/>
        </w:rPr>
        <w:t>a) Notes</w:t>
      </w:r>
    </w:p>
    <w:p w:rsidR="0071507A" w:rsidRPr="000972A6" w:rsidRDefault="0071507A" w:rsidP="0071507A">
      <w:pPr>
        <w:numPr>
          <w:ilvl w:val="0"/>
          <w:numId w:val="1"/>
        </w:numPr>
        <w:ind w:right="851"/>
        <w:jc w:val="lowKashida"/>
        <w:rPr>
          <w:color w:val="F79646"/>
        </w:rPr>
      </w:pPr>
      <w:r w:rsidRPr="000972A6">
        <w:rPr>
          <w:color w:val="F79646"/>
        </w:rPr>
        <w:t>Lecture Notes</w:t>
      </w:r>
    </w:p>
    <w:p w:rsidR="0071507A" w:rsidRPr="000972A6" w:rsidRDefault="0071507A" w:rsidP="0071507A">
      <w:pPr>
        <w:numPr>
          <w:ilvl w:val="0"/>
          <w:numId w:val="1"/>
        </w:numPr>
        <w:rPr>
          <w:color w:val="F79646"/>
        </w:rPr>
      </w:pPr>
      <w:r w:rsidRPr="000972A6">
        <w:rPr>
          <w:color w:val="F79646"/>
        </w:rPr>
        <w:t>References (text and other references)</w:t>
      </w:r>
    </w:p>
    <w:p w:rsidR="0071507A" w:rsidRPr="000972A6" w:rsidRDefault="0071507A" w:rsidP="0071507A">
      <w:pPr>
        <w:rPr>
          <w:color w:val="F79646"/>
        </w:rPr>
      </w:pPr>
    </w:p>
    <w:p w:rsidR="0071507A" w:rsidRPr="000972A6" w:rsidRDefault="0071507A" w:rsidP="0071507A">
      <w:pPr>
        <w:rPr>
          <w:b/>
          <w:bCs/>
          <w:color w:val="F79646"/>
          <w:sz w:val="26"/>
          <w:szCs w:val="26"/>
        </w:rPr>
      </w:pPr>
      <w:r w:rsidRPr="000972A6">
        <w:rPr>
          <w:b/>
          <w:bCs/>
          <w:color w:val="F79646"/>
          <w:sz w:val="26"/>
          <w:szCs w:val="26"/>
        </w:rPr>
        <w:t>b) Mandatory Books</w:t>
      </w:r>
    </w:p>
    <w:p w:rsidR="0071507A" w:rsidRPr="000972A6" w:rsidRDefault="0071507A" w:rsidP="0071507A">
      <w:pPr>
        <w:spacing w:before="240"/>
        <w:ind w:left="851"/>
        <w:rPr>
          <w:color w:val="F79646"/>
        </w:rPr>
      </w:pPr>
      <w:r w:rsidRPr="000972A6">
        <w:rPr>
          <w:color w:val="F79646"/>
        </w:rPr>
        <w:t>Gonzalez: “Digital Image Processing”</w:t>
      </w:r>
    </w:p>
    <w:p w:rsidR="0071507A" w:rsidRPr="000972A6" w:rsidRDefault="0071507A" w:rsidP="0071507A">
      <w:pPr>
        <w:rPr>
          <w:b/>
          <w:bCs/>
          <w:color w:val="F79646"/>
          <w:sz w:val="26"/>
          <w:szCs w:val="26"/>
        </w:rPr>
      </w:pPr>
      <w:r w:rsidRPr="000972A6">
        <w:rPr>
          <w:b/>
          <w:bCs/>
          <w:color w:val="F79646"/>
          <w:sz w:val="26"/>
          <w:szCs w:val="26"/>
        </w:rPr>
        <w:t>c) Suggested Books</w:t>
      </w:r>
    </w:p>
    <w:p w:rsidR="0071507A" w:rsidRPr="000972A6" w:rsidRDefault="0071507A" w:rsidP="0071507A">
      <w:pPr>
        <w:tabs>
          <w:tab w:val="right" w:pos="0"/>
          <w:tab w:val="right" w:pos="900"/>
        </w:tabs>
        <w:ind w:left="1440" w:hanging="1440"/>
        <w:rPr>
          <w:color w:val="F79646"/>
        </w:rPr>
      </w:pPr>
      <w:r w:rsidRPr="000972A6">
        <w:rPr>
          <w:b/>
          <w:bCs/>
          <w:color w:val="F79646"/>
        </w:rPr>
        <w:t xml:space="preserve">                        </w:t>
      </w:r>
    </w:p>
    <w:p w:rsidR="0071507A" w:rsidRPr="000972A6" w:rsidRDefault="0071507A" w:rsidP="0071507A">
      <w:pPr>
        <w:rPr>
          <w:color w:val="F79646"/>
        </w:rPr>
      </w:pPr>
    </w:p>
    <w:p w:rsidR="0071507A" w:rsidRPr="000972A6" w:rsidRDefault="0071507A" w:rsidP="0071507A">
      <w:pPr>
        <w:rPr>
          <w:b/>
          <w:bCs/>
          <w:color w:val="F79646"/>
          <w:sz w:val="26"/>
          <w:szCs w:val="26"/>
        </w:rPr>
      </w:pPr>
      <w:r w:rsidRPr="000972A6">
        <w:rPr>
          <w:b/>
          <w:bCs/>
          <w:color w:val="F79646"/>
          <w:sz w:val="26"/>
          <w:szCs w:val="26"/>
        </w:rPr>
        <w:t>d) Other publications</w:t>
      </w:r>
    </w:p>
    <w:p w:rsidR="0071507A" w:rsidRPr="000972A6" w:rsidRDefault="0071507A" w:rsidP="0071507A">
      <w:pPr>
        <w:rPr>
          <w:b/>
          <w:bCs/>
          <w:color w:val="F79646"/>
          <w:sz w:val="26"/>
          <w:szCs w:val="26"/>
        </w:rPr>
      </w:pPr>
    </w:p>
    <w:p w:rsidR="0071507A" w:rsidRPr="000972A6" w:rsidRDefault="0071507A" w:rsidP="0071507A">
      <w:pPr>
        <w:ind w:left="720"/>
        <w:rPr>
          <w:color w:val="F79646"/>
          <w:rtl/>
        </w:rPr>
      </w:pPr>
      <w:r w:rsidRPr="000972A6">
        <w:rPr>
          <w:b/>
          <w:bCs/>
          <w:color w:val="F79646"/>
        </w:rPr>
        <w:t xml:space="preserve"> </w:t>
      </w:r>
      <w:r w:rsidRPr="000972A6">
        <w:rPr>
          <w:color w:val="F79646"/>
        </w:rPr>
        <w:t xml:space="preserve">           - Periodicals, Web Sites … etc</w:t>
      </w:r>
    </w:p>
    <w:p w:rsidR="0071507A" w:rsidRPr="000972A6" w:rsidRDefault="0071507A" w:rsidP="0071507A">
      <w:pPr>
        <w:spacing w:before="100" w:beforeAutospacing="1" w:after="100" w:afterAutospacing="1"/>
        <w:ind w:left="720" w:firstLine="720"/>
        <w:jc w:val="lowKashida"/>
        <w:rPr>
          <w:color w:val="F79646"/>
        </w:rPr>
      </w:pPr>
    </w:p>
    <w:p w:rsidR="0071507A" w:rsidRPr="000972A6" w:rsidRDefault="0071507A" w:rsidP="0071507A">
      <w:pPr>
        <w:pStyle w:val="Heading7"/>
        <w:spacing w:after="120"/>
        <w:jc w:val="left"/>
        <w:rPr>
          <w:rFonts w:cs="Times New Roman"/>
          <w:color w:val="F79646"/>
          <w:sz w:val="24"/>
          <w:szCs w:val="24"/>
        </w:rPr>
      </w:pPr>
      <w:r w:rsidRPr="000972A6">
        <w:rPr>
          <w:rFonts w:cs="Times New Roman"/>
          <w:b/>
          <w:bCs/>
          <w:color w:val="F79646"/>
          <w:sz w:val="24"/>
          <w:szCs w:val="24"/>
        </w:rPr>
        <w:t xml:space="preserve">Course Coordinator: Dr. </w:t>
      </w:r>
      <w:proofErr w:type="spellStart"/>
      <w:r w:rsidRPr="000972A6">
        <w:rPr>
          <w:rFonts w:cs="Times New Roman"/>
          <w:b/>
          <w:bCs/>
          <w:color w:val="F79646"/>
          <w:sz w:val="24"/>
          <w:szCs w:val="24"/>
        </w:rPr>
        <w:t>Waleed</w:t>
      </w:r>
      <w:proofErr w:type="spellEnd"/>
      <w:r w:rsidRPr="000972A6">
        <w:rPr>
          <w:rFonts w:cs="Times New Roman"/>
          <w:b/>
          <w:bCs/>
          <w:color w:val="F79646"/>
          <w:sz w:val="24"/>
          <w:szCs w:val="24"/>
        </w:rPr>
        <w:t xml:space="preserve"> </w:t>
      </w:r>
      <w:proofErr w:type="spellStart"/>
      <w:r w:rsidRPr="000972A6">
        <w:rPr>
          <w:rFonts w:cs="Times New Roman"/>
          <w:b/>
          <w:bCs/>
          <w:color w:val="F79646"/>
          <w:sz w:val="24"/>
          <w:szCs w:val="24"/>
        </w:rPr>
        <w:t>Yousif</w:t>
      </w:r>
      <w:proofErr w:type="spellEnd"/>
    </w:p>
    <w:p w:rsidR="0071507A" w:rsidRPr="000972A6" w:rsidRDefault="0071507A" w:rsidP="0071507A">
      <w:pPr>
        <w:rPr>
          <w:b/>
          <w:bCs/>
          <w:color w:val="F79646"/>
          <w:lang/>
        </w:rPr>
      </w:pPr>
    </w:p>
    <w:p w:rsidR="0071507A" w:rsidRPr="000972A6" w:rsidRDefault="0071507A" w:rsidP="0071507A">
      <w:pPr>
        <w:rPr>
          <w:color w:val="F79646"/>
        </w:rPr>
      </w:pPr>
      <w:r w:rsidRPr="000972A6">
        <w:rPr>
          <w:b/>
          <w:bCs/>
          <w:color w:val="F79646"/>
          <w:lang/>
        </w:rPr>
        <w:t xml:space="preserve">Chairman of the Department: </w:t>
      </w:r>
      <w:r w:rsidRPr="000972A6">
        <w:rPr>
          <w:b/>
          <w:bCs/>
          <w:color w:val="F79646"/>
        </w:rPr>
        <w:t>Prof. Dr.</w:t>
      </w:r>
    </w:p>
    <w:p w:rsidR="00F0656F" w:rsidRDefault="0071507A"/>
    <w:sectPr w:rsidR="00F0656F" w:rsidSect="00886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3795C"/>
    <w:multiLevelType w:val="hybridMultilevel"/>
    <w:tmpl w:val="852441F8"/>
    <w:lvl w:ilvl="0" w:tplc="69D22F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5849BD"/>
    <w:multiLevelType w:val="hybridMultilevel"/>
    <w:tmpl w:val="4D64666C"/>
    <w:lvl w:ilvl="0" w:tplc="69D22F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98A5308"/>
    <w:multiLevelType w:val="hybridMultilevel"/>
    <w:tmpl w:val="3EE440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5763D"/>
    <w:multiLevelType w:val="hybridMultilevel"/>
    <w:tmpl w:val="E384F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53B65"/>
    <w:multiLevelType w:val="hybridMultilevel"/>
    <w:tmpl w:val="8A46FFD4"/>
    <w:lvl w:ilvl="0" w:tplc="69D22FB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23D02D0"/>
    <w:multiLevelType w:val="hybridMultilevel"/>
    <w:tmpl w:val="25384160"/>
    <w:lvl w:ilvl="0" w:tplc="69D22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07A"/>
    <w:rsid w:val="003E01BE"/>
    <w:rsid w:val="0071507A"/>
    <w:rsid w:val="00886689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1507A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71507A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1507A"/>
    <w:rPr>
      <w:rFonts w:ascii="Arial" w:eastAsia="Times New Roman" w:hAnsi="Arial" w:cs="Arial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71507A"/>
    <w:rPr>
      <w:rFonts w:ascii="Times New Roman" w:eastAsia="Times New Roman" w:hAnsi="Times New Roman" w:cs="Traditional Arabic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2013-11-27T21:07:00Z</dcterms:created>
  <dcterms:modified xsi:type="dcterms:W3CDTF">2013-11-27T21:07:00Z</dcterms:modified>
</cp:coreProperties>
</file>