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6B" w:rsidRPr="0082642C" w:rsidRDefault="00FB356B" w:rsidP="00FB356B">
      <w:pPr>
        <w:jc w:val="center"/>
        <w:rPr>
          <w:b/>
          <w:bCs/>
          <w:color w:val="000000"/>
          <w:sz w:val="36"/>
          <w:szCs w:val="36"/>
          <w:lang w:bidi="ar-EG"/>
        </w:rPr>
      </w:pPr>
      <w:r w:rsidRPr="0082642C">
        <w:rPr>
          <w:b/>
          <w:bCs/>
          <w:color w:val="000000"/>
          <w:sz w:val="36"/>
          <w:szCs w:val="36"/>
          <w:lang w:bidi="ar-EG"/>
        </w:rPr>
        <w:t>Course Specification</w:t>
      </w:r>
    </w:p>
    <w:p w:rsidR="00FB356B" w:rsidRDefault="00FB356B" w:rsidP="00FB356B">
      <w:pPr>
        <w:jc w:val="center"/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>(</w:t>
      </w:r>
      <w:r w:rsidRPr="0005494F">
        <w:rPr>
          <w:b/>
          <w:bCs/>
          <w:color w:val="000000"/>
          <w:lang w:bidi="ar-EG"/>
        </w:rPr>
        <w:t>MA 113: Math 2</w:t>
      </w:r>
      <w:r>
        <w:rPr>
          <w:b/>
          <w:bCs/>
          <w:color w:val="000000"/>
          <w:lang w:bidi="ar-EG"/>
        </w:rPr>
        <w:t>)</w:t>
      </w:r>
    </w:p>
    <w:p w:rsidR="00FB356B" w:rsidRDefault="00FB356B" w:rsidP="00FB356B">
      <w:pPr>
        <w:rPr>
          <w:b/>
          <w:bCs/>
          <w:color w:val="000000"/>
          <w:lang w:bidi="ar-EG"/>
        </w:rPr>
      </w:pPr>
    </w:p>
    <w:p w:rsidR="00FB356B" w:rsidRPr="00730A0F" w:rsidRDefault="00FB356B" w:rsidP="00FB356B">
      <w:pPr>
        <w:rPr>
          <w:b/>
          <w:bCs/>
          <w:color w:val="000000"/>
          <w:lang w:bidi="ar-EG"/>
        </w:rPr>
      </w:pPr>
      <w:r>
        <w:rPr>
          <w:b/>
          <w:bCs/>
          <w:color w:val="000000"/>
          <w:lang w:bidi="ar-E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FB356B" w:rsidRPr="00166A64" w:rsidTr="00BF4E7A">
        <w:tc>
          <w:tcPr>
            <w:tcW w:w="2628" w:type="dxa"/>
          </w:tcPr>
          <w:p w:rsidR="00FB356B" w:rsidRPr="00166A64" w:rsidRDefault="00FB356B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University:</w:t>
            </w:r>
          </w:p>
        </w:tc>
        <w:tc>
          <w:tcPr>
            <w:tcW w:w="5894" w:type="dxa"/>
          </w:tcPr>
          <w:p w:rsidR="00FB356B" w:rsidRPr="00166A64" w:rsidRDefault="00FB356B" w:rsidP="00BF4E7A">
            <w:pPr>
              <w:bidi/>
              <w:jc w:val="right"/>
              <w:rPr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 xml:space="preserve">   </w:t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166A64">
                  <w:rPr>
                    <w:color w:val="000000"/>
                    <w:lang w:bidi="ar-EG"/>
                  </w:rPr>
                  <w:t>Helwan</w:t>
                </w:r>
              </w:smartTag>
              <w:proofErr w:type="spellEnd"/>
              <w:r w:rsidRPr="00166A64">
                <w:rPr>
                  <w:color w:val="000000"/>
                  <w:lang w:bidi="ar-EG"/>
                </w:rPr>
                <w:t xml:space="preserve"> </w:t>
              </w:r>
              <w:smartTag w:uri="urn:schemas-microsoft-com:office:smarttags" w:element="PlaceType">
                <w:r w:rsidRPr="00166A64">
                  <w:rPr>
                    <w:color w:val="000000"/>
                    <w:lang w:bidi="ar-EG"/>
                  </w:rPr>
                  <w:t>University</w:t>
                </w:r>
              </w:smartTag>
            </w:smartTag>
          </w:p>
          <w:p w:rsidR="00FB356B" w:rsidRPr="00166A64" w:rsidRDefault="00FB356B" w:rsidP="00BF4E7A">
            <w:pPr>
              <w:pStyle w:val="Heading4"/>
              <w:bidi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FB356B" w:rsidRPr="00166A64" w:rsidTr="00BF4E7A">
        <w:tc>
          <w:tcPr>
            <w:tcW w:w="2628" w:type="dxa"/>
          </w:tcPr>
          <w:p w:rsidR="00FB356B" w:rsidRPr="00166A64" w:rsidRDefault="00FB356B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Faculty:</w:t>
            </w:r>
          </w:p>
        </w:tc>
        <w:tc>
          <w:tcPr>
            <w:tcW w:w="5894" w:type="dxa"/>
          </w:tcPr>
          <w:p w:rsidR="00FB356B" w:rsidRPr="00166A64" w:rsidRDefault="00FB356B" w:rsidP="00BF4E7A">
            <w:pPr>
              <w:bidi/>
              <w:jc w:val="right"/>
              <w:rPr>
                <w:rFonts w:hint="cs"/>
                <w:color w:val="000000"/>
                <w:lang w:bidi="ar-EG"/>
              </w:rPr>
            </w:pP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b/>
                <w:bCs/>
                <w:color w:val="000000"/>
                <w:lang w:bidi="ar-EG"/>
              </w:rPr>
              <w:tab/>
            </w:r>
            <w:r w:rsidRPr="00166A64">
              <w:rPr>
                <w:color w:val="000000"/>
                <w:lang w:bidi="ar-EG"/>
              </w:rPr>
              <w:t>Faculty of Computers &amp; Information</w:t>
            </w:r>
          </w:p>
          <w:p w:rsidR="00FB356B" w:rsidRPr="00166A64" w:rsidRDefault="00FB356B" w:rsidP="00BF4E7A">
            <w:pPr>
              <w:pStyle w:val="Heading4"/>
              <w:bidi/>
              <w:jc w:val="right"/>
              <w:rPr>
                <w:rFonts w:ascii="Times New Roman" w:hAnsi="Times New Roman" w:cs="Times New Roman" w:hint="cs"/>
                <w:b/>
                <w:bCs/>
                <w:sz w:val="20"/>
                <w:lang w:val="en-US" w:bidi="ar-EG"/>
              </w:rPr>
            </w:pPr>
          </w:p>
        </w:tc>
      </w:tr>
      <w:tr w:rsidR="00FB356B" w:rsidRPr="00166A64" w:rsidTr="00BF4E7A">
        <w:tc>
          <w:tcPr>
            <w:tcW w:w="2628" w:type="dxa"/>
          </w:tcPr>
          <w:p w:rsidR="00FB356B" w:rsidRPr="00166A64" w:rsidRDefault="00FB356B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166A6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ar-EG"/>
              </w:rPr>
              <w:t>Department:</w:t>
            </w:r>
          </w:p>
        </w:tc>
        <w:tc>
          <w:tcPr>
            <w:tcW w:w="5894" w:type="dxa"/>
          </w:tcPr>
          <w:p w:rsidR="00FB356B" w:rsidRPr="00166A64" w:rsidRDefault="00FB356B" w:rsidP="00BF4E7A">
            <w:pPr>
              <w:pStyle w:val="Heading4"/>
              <w:bidi/>
              <w:jc w:val="right"/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</w:pPr>
            <w:r w:rsidRPr="00166A64">
              <w:rPr>
                <w:rFonts w:ascii="Times New Roman" w:hAnsi="Times New Roman" w:cs="Times New Roman"/>
                <w:sz w:val="24"/>
                <w:szCs w:val="24"/>
                <w:lang w:val="en-US" w:bidi="ar-EG"/>
              </w:rPr>
              <w:t>Computer science</w:t>
            </w:r>
          </w:p>
        </w:tc>
      </w:tr>
    </w:tbl>
    <w:p w:rsidR="00FB356B" w:rsidRDefault="00FB356B" w:rsidP="00FB356B">
      <w:pPr>
        <w:pStyle w:val="Heading4"/>
        <w:rPr>
          <w:rFonts w:ascii="Times New Roman" w:hAnsi="Times New Roman" w:cs="Times New Roman"/>
          <w:b/>
          <w:bCs/>
          <w:sz w:val="20"/>
          <w:lang w:val="en-US"/>
        </w:rPr>
      </w:pPr>
    </w:p>
    <w:p w:rsidR="00FB356B" w:rsidRDefault="00FB356B" w:rsidP="00FB356B">
      <w:pPr>
        <w:pStyle w:val="Heading4"/>
        <w:rPr>
          <w:rFonts w:ascii="Times New Roman" w:hAnsi="Times New Roman" w:cs="Times New Roman"/>
          <w:b/>
          <w:bCs/>
          <w:sz w:val="28"/>
          <w:szCs w:val="28"/>
        </w:rPr>
      </w:pPr>
    </w:p>
    <w:p w:rsidR="00FB356B" w:rsidRPr="00FB29DF" w:rsidRDefault="00FB356B" w:rsidP="00FB356B">
      <w:pPr>
        <w:rPr>
          <w:b/>
          <w:bCs/>
          <w:sz w:val="28"/>
          <w:szCs w:val="28"/>
          <w:lang w:val="en-GB"/>
        </w:rPr>
      </w:pPr>
      <w:r w:rsidRPr="00FB29DF">
        <w:rPr>
          <w:b/>
          <w:bCs/>
          <w:sz w:val="28"/>
          <w:szCs w:val="28"/>
          <w:lang w:val="en-GB"/>
        </w:rPr>
        <w:t>1. Course Data</w:t>
      </w:r>
    </w:p>
    <w:p w:rsidR="00FB356B" w:rsidRPr="00FB29DF" w:rsidRDefault="00FB356B" w:rsidP="00FB356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5894"/>
      </w:tblGrid>
      <w:tr w:rsidR="00FB356B" w:rsidRPr="00166A64" w:rsidTr="00BF4E7A">
        <w:tc>
          <w:tcPr>
            <w:tcW w:w="2628" w:type="dxa"/>
          </w:tcPr>
          <w:p w:rsidR="00FB356B" w:rsidRPr="00166A64" w:rsidRDefault="00FB356B" w:rsidP="00BF4E7A">
            <w:pPr>
              <w:bidi/>
              <w:jc w:val="right"/>
              <w:rPr>
                <w:b/>
                <w:bCs/>
                <w:sz w:val="26"/>
                <w:szCs w:val="26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Code:</w:t>
            </w:r>
          </w:p>
          <w:p w:rsidR="00FB356B" w:rsidRPr="00166A64" w:rsidRDefault="00FB356B" w:rsidP="00BF4E7A">
            <w:pPr>
              <w:bidi/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</w:p>
        </w:tc>
        <w:tc>
          <w:tcPr>
            <w:tcW w:w="5894" w:type="dxa"/>
          </w:tcPr>
          <w:p w:rsidR="00FB356B" w:rsidRPr="00166A64" w:rsidRDefault="00FB356B" w:rsidP="00BF4E7A">
            <w:pPr>
              <w:rPr>
                <w:lang w:val="en-GB"/>
              </w:rPr>
            </w:pPr>
            <w:r>
              <w:rPr>
                <w:lang w:val="en-GB"/>
              </w:rPr>
              <w:t>MA 113</w:t>
            </w:r>
          </w:p>
        </w:tc>
      </w:tr>
      <w:tr w:rsidR="00FB356B" w:rsidRPr="00166A64" w:rsidTr="00BF4E7A">
        <w:tc>
          <w:tcPr>
            <w:tcW w:w="2628" w:type="dxa"/>
          </w:tcPr>
          <w:p w:rsidR="00FB356B" w:rsidRPr="00166A64" w:rsidRDefault="00FB356B" w:rsidP="00BF4E7A">
            <w:pPr>
              <w:rPr>
                <w:rFonts w:hint="cs"/>
                <w:b/>
                <w:bCs/>
                <w:sz w:val="26"/>
                <w:szCs w:val="26"/>
                <w:lang w:val="en-GB" w:bidi="ar-EG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Course title:</w:t>
            </w:r>
          </w:p>
        </w:tc>
        <w:tc>
          <w:tcPr>
            <w:tcW w:w="5894" w:type="dxa"/>
          </w:tcPr>
          <w:p w:rsidR="00FB356B" w:rsidRPr="00166A64" w:rsidRDefault="00FB356B" w:rsidP="00BF4E7A">
            <w:pPr>
              <w:rPr>
                <w:lang w:val="en-GB"/>
              </w:rPr>
            </w:pPr>
            <w:r>
              <w:rPr>
                <w:lang w:val="en-GB"/>
              </w:rPr>
              <w:t>Math 2</w:t>
            </w:r>
          </w:p>
        </w:tc>
      </w:tr>
      <w:tr w:rsidR="00FB356B" w:rsidRPr="00166A64" w:rsidTr="00BF4E7A">
        <w:tc>
          <w:tcPr>
            <w:tcW w:w="2628" w:type="dxa"/>
          </w:tcPr>
          <w:p w:rsidR="00FB356B" w:rsidRPr="00166A64" w:rsidRDefault="00FB356B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Level:</w:t>
            </w:r>
          </w:p>
        </w:tc>
        <w:tc>
          <w:tcPr>
            <w:tcW w:w="5894" w:type="dxa"/>
          </w:tcPr>
          <w:p w:rsidR="00FB356B" w:rsidRPr="00166A64" w:rsidRDefault="00FB356B" w:rsidP="00BF4E7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</w:tr>
      <w:tr w:rsidR="00FB356B" w:rsidRPr="00166A64" w:rsidTr="00BF4E7A">
        <w:tc>
          <w:tcPr>
            <w:tcW w:w="2628" w:type="dxa"/>
          </w:tcPr>
          <w:p w:rsidR="00FB356B" w:rsidRPr="00166A64" w:rsidRDefault="00FB356B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>Specialization:</w:t>
            </w:r>
          </w:p>
        </w:tc>
        <w:tc>
          <w:tcPr>
            <w:tcW w:w="5894" w:type="dxa"/>
          </w:tcPr>
          <w:p w:rsidR="00FB356B" w:rsidRPr="008A1B8F" w:rsidRDefault="00FB356B" w:rsidP="00BF4E7A">
            <w:r>
              <w:t>General</w:t>
            </w:r>
          </w:p>
        </w:tc>
      </w:tr>
      <w:tr w:rsidR="00FB356B" w:rsidRPr="00166A64" w:rsidTr="00BF4E7A">
        <w:tc>
          <w:tcPr>
            <w:tcW w:w="2628" w:type="dxa"/>
          </w:tcPr>
          <w:p w:rsidR="00FB356B" w:rsidRPr="00166A64" w:rsidRDefault="00FB356B" w:rsidP="00BF4E7A">
            <w:pPr>
              <w:bidi/>
              <w:jc w:val="right"/>
              <w:rPr>
                <w:b/>
                <w:bCs/>
                <w:sz w:val="26"/>
                <w:szCs w:val="26"/>
                <w:lang w:bidi="ar-EG"/>
              </w:rPr>
            </w:pPr>
            <w:r w:rsidRPr="00166A64">
              <w:rPr>
                <w:b/>
                <w:bCs/>
                <w:sz w:val="26"/>
                <w:szCs w:val="26"/>
                <w:lang w:bidi="ar-EG"/>
              </w:rPr>
              <w:t>Credit hours:</w:t>
            </w:r>
          </w:p>
        </w:tc>
        <w:tc>
          <w:tcPr>
            <w:tcW w:w="5894" w:type="dxa"/>
          </w:tcPr>
          <w:p w:rsidR="00FB356B" w:rsidRPr="009667B6" w:rsidRDefault="00FB356B" w:rsidP="00BF4E7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3 hours</w:t>
            </w:r>
          </w:p>
        </w:tc>
      </w:tr>
      <w:tr w:rsidR="00FB356B" w:rsidRPr="00166A64" w:rsidTr="00BF4E7A">
        <w:tc>
          <w:tcPr>
            <w:tcW w:w="2628" w:type="dxa"/>
          </w:tcPr>
          <w:p w:rsidR="00FB356B" w:rsidRPr="00166A64" w:rsidRDefault="00FB356B" w:rsidP="00BF4E7A">
            <w:pPr>
              <w:rPr>
                <w:b/>
                <w:bCs/>
                <w:sz w:val="26"/>
                <w:szCs w:val="26"/>
                <w:lang w:val="en-GB"/>
              </w:rPr>
            </w:pPr>
            <w:r w:rsidRPr="00166A64">
              <w:rPr>
                <w:b/>
                <w:bCs/>
                <w:sz w:val="26"/>
                <w:szCs w:val="26"/>
                <w:lang w:val="en-GB"/>
              </w:rPr>
              <w:t xml:space="preserve">Number of learning units (hours): </w:t>
            </w:r>
          </w:p>
          <w:p w:rsidR="00FB356B" w:rsidRPr="00166A64" w:rsidRDefault="00FB356B" w:rsidP="00BF4E7A">
            <w:pPr>
              <w:jc w:val="right"/>
              <w:rPr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5894" w:type="dxa"/>
          </w:tcPr>
          <w:p w:rsidR="00FB356B" w:rsidRPr="00166A64" w:rsidRDefault="00FB356B" w:rsidP="00BF4E7A">
            <w:pPr>
              <w:rPr>
                <w:lang w:val="en-GB"/>
              </w:rPr>
            </w:pPr>
            <w:r w:rsidRPr="00166A64">
              <w:rPr>
                <w:lang w:val="en-GB"/>
              </w:rPr>
              <w:t>(</w:t>
            </w:r>
            <w:r>
              <w:rPr>
                <w:lang w:val="en-GB"/>
              </w:rPr>
              <w:t>3</w:t>
            </w:r>
            <w:r w:rsidRPr="00166A64">
              <w:rPr>
                <w:lang w:val="en-GB"/>
              </w:rPr>
              <w:t>) theoretical</w:t>
            </w:r>
            <w:r>
              <w:rPr>
                <w:lang w:val="en-GB"/>
              </w:rPr>
              <w:t xml:space="preserve">  (2) tutorial</w:t>
            </w:r>
          </w:p>
        </w:tc>
      </w:tr>
    </w:tbl>
    <w:p w:rsidR="00FB356B" w:rsidRPr="00B05771" w:rsidRDefault="00FB356B" w:rsidP="00FB356B">
      <w:pPr>
        <w:rPr>
          <w:lang w:val="en-GB"/>
        </w:rPr>
      </w:pPr>
    </w:p>
    <w:p w:rsidR="00FB356B" w:rsidRPr="00B05771" w:rsidRDefault="00FB356B" w:rsidP="00FB356B"/>
    <w:p w:rsidR="00FB356B" w:rsidRPr="00FB29DF" w:rsidRDefault="00FB356B" w:rsidP="00FB356B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2. Course Objective</w:t>
      </w:r>
    </w:p>
    <w:p w:rsidR="00FB356B" w:rsidRDefault="00FB356B" w:rsidP="00FB356B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Solve ordinary differential equation</w:t>
      </w:r>
    </w:p>
    <w:p w:rsidR="00FB356B" w:rsidRDefault="00FB356B" w:rsidP="00FB356B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Fourier series of a given function</w:t>
      </w:r>
    </w:p>
    <w:p w:rsidR="00FB356B" w:rsidRDefault="00FB356B" w:rsidP="00FB356B">
      <w:pPr>
        <w:autoSpaceDE w:val="0"/>
        <w:autoSpaceDN w:val="0"/>
        <w:adjustRightInd w:val="0"/>
        <w:ind w:left="720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Understand the basic knowledge of the rules of matrix algebra</w:t>
      </w:r>
    </w:p>
    <w:p w:rsidR="00FB356B" w:rsidRDefault="00FB356B" w:rsidP="00FB356B">
      <w:pPr>
        <w:autoSpaceDE w:val="0"/>
        <w:autoSpaceDN w:val="0"/>
        <w:adjustRightInd w:val="0"/>
        <w:ind w:firstLine="72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3"/>
          <w:szCs w:val="23"/>
        </w:rPr>
        <w:t>Solve a system of linear equation</w:t>
      </w:r>
    </w:p>
    <w:p w:rsidR="00FB356B" w:rsidRPr="00B05771" w:rsidRDefault="00FB356B" w:rsidP="00FB356B"/>
    <w:p w:rsidR="00FB356B" w:rsidRPr="00FB29DF" w:rsidRDefault="00FB356B" w:rsidP="00FB356B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3. Intended Learning Outcomes:</w:t>
      </w:r>
    </w:p>
    <w:p w:rsidR="00FB356B" w:rsidRDefault="00FB356B" w:rsidP="00FB356B">
      <w:pPr>
        <w:pStyle w:val="Heading7"/>
        <w:numPr>
          <w:ilvl w:val="0"/>
          <w:numId w:val="1"/>
        </w:numPr>
        <w:tabs>
          <w:tab w:val="left" w:pos="1064"/>
        </w:tabs>
        <w:spacing w:before="0" w:after="0"/>
        <w:ind w:right="806"/>
        <w:jc w:val="left"/>
        <w:rPr>
          <w:rFonts w:cs="Times New Roman"/>
          <w:b/>
          <w:bCs/>
          <w:sz w:val="24"/>
          <w:szCs w:val="24"/>
        </w:rPr>
      </w:pPr>
      <w:r w:rsidRPr="00EE5246">
        <w:rPr>
          <w:rFonts w:cs="Times New Roman"/>
          <w:b/>
          <w:bCs/>
          <w:sz w:val="24"/>
          <w:szCs w:val="24"/>
        </w:rPr>
        <w:t>A</w:t>
      </w:r>
      <w:r>
        <w:rPr>
          <w:rFonts w:cs="Times New Roman"/>
          <w:b/>
          <w:bCs/>
          <w:sz w:val="24"/>
          <w:szCs w:val="24"/>
        </w:rPr>
        <w:t>- Knowledge and Understanding</w:t>
      </w:r>
    </w:p>
    <w:p w:rsidR="00FB356B" w:rsidRPr="007D69C8" w:rsidRDefault="00FB356B" w:rsidP="00FB356B">
      <w:pPr>
        <w:ind w:left="1080" w:hanging="90"/>
      </w:pPr>
      <w:r w:rsidRPr="007D69C8">
        <w:t>A3. Describe and model Mathematical and Physical problems numerically.</w:t>
      </w:r>
      <w:r>
        <w:t xml:space="preserve"> </w:t>
      </w:r>
    </w:p>
    <w:p w:rsidR="00FB356B" w:rsidRDefault="00FB356B" w:rsidP="00FB356B">
      <w:pPr>
        <w:ind w:left="1080" w:hanging="90"/>
      </w:pPr>
      <w:r w:rsidRPr="007D69C8">
        <w:t>A4. Apply the basics of Calculus.</w:t>
      </w:r>
      <w:r>
        <w:t xml:space="preserve"> </w:t>
      </w:r>
    </w:p>
    <w:p w:rsidR="00FB356B" w:rsidRDefault="00FB356B" w:rsidP="00FB356B">
      <w:pPr>
        <w:pStyle w:val="Heading7"/>
        <w:numPr>
          <w:ilvl w:val="0"/>
          <w:numId w:val="1"/>
        </w:numPr>
        <w:tabs>
          <w:tab w:val="left" w:pos="1064"/>
        </w:tabs>
        <w:spacing w:before="120" w:after="12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Intellectual Skills</w:t>
      </w:r>
    </w:p>
    <w:p w:rsidR="00FB356B" w:rsidRDefault="00FB356B" w:rsidP="00FB356B">
      <w:pPr>
        <w:ind w:left="990"/>
      </w:pPr>
      <w:r>
        <w:t xml:space="preserve">B2. Select appropriate Mathematical method to solve a specific problem. </w:t>
      </w:r>
    </w:p>
    <w:p w:rsidR="00FB356B" w:rsidRDefault="00FB356B" w:rsidP="00FB356B">
      <w:pPr>
        <w:ind w:left="990"/>
      </w:pPr>
      <w:r>
        <w:t>B3. Develop Analytical Skills.</w:t>
      </w:r>
    </w:p>
    <w:p w:rsidR="00FB356B" w:rsidRDefault="00FB356B" w:rsidP="00FB356B">
      <w:pPr>
        <w:ind w:left="990"/>
      </w:pPr>
      <w:r w:rsidRPr="006C4040">
        <w:t xml:space="preserve">B8. </w:t>
      </w:r>
      <w:r w:rsidRPr="006C4040">
        <w:rPr>
          <w:lang/>
        </w:rPr>
        <w:t>Gather and assess relevant information, using abstract ideas to interpret it effectively.</w:t>
      </w:r>
      <w:r w:rsidRPr="006C4040">
        <w:t xml:space="preserve"> </w:t>
      </w:r>
      <w:r>
        <w:t xml:space="preserve"> </w:t>
      </w:r>
    </w:p>
    <w:p w:rsidR="00FB356B" w:rsidRDefault="00FB356B" w:rsidP="00FB356B">
      <w:pPr>
        <w:pStyle w:val="Heading7"/>
        <w:numPr>
          <w:ilvl w:val="0"/>
          <w:numId w:val="1"/>
        </w:numPr>
        <w:tabs>
          <w:tab w:val="left" w:pos="1064"/>
        </w:tabs>
        <w:spacing w:before="120" w:after="0"/>
        <w:ind w:right="806"/>
        <w:jc w:val="lef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Professional and Practical Skills</w:t>
      </w:r>
    </w:p>
    <w:p w:rsidR="00FB356B" w:rsidRDefault="00FB356B" w:rsidP="00FB356B">
      <w:pPr>
        <w:numPr>
          <w:ilvl w:val="0"/>
          <w:numId w:val="1"/>
        </w:numPr>
        <w:tabs>
          <w:tab w:val="left" w:pos="1080"/>
        </w:tabs>
        <w:rPr>
          <w:b/>
          <w:bCs/>
        </w:rPr>
      </w:pPr>
      <w:r>
        <w:rPr>
          <w:b/>
          <w:bCs/>
        </w:rPr>
        <w:t>General and Transferable Skills</w:t>
      </w:r>
    </w:p>
    <w:p w:rsidR="00FB356B" w:rsidRPr="003C5997" w:rsidRDefault="00FB356B" w:rsidP="00FB356B">
      <w:pPr>
        <w:ind w:left="990"/>
      </w:pPr>
      <w:r w:rsidRPr="003C5997">
        <w:t>D9. Follow Logical Thinking in real time problem solving.</w:t>
      </w:r>
      <w:r>
        <w:t xml:space="preserve"> </w:t>
      </w:r>
    </w:p>
    <w:p w:rsidR="00FB356B" w:rsidRDefault="00FB356B" w:rsidP="00FB356B">
      <w:pPr>
        <w:ind w:left="990"/>
      </w:pPr>
      <w:r w:rsidRPr="003C5997">
        <w:t>D10. Follow Critical and Analytical Thinking.</w:t>
      </w:r>
      <w:r>
        <w:t xml:space="preserve"> </w:t>
      </w:r>
    </w:p>
    <w:p w:rsidR="00FB356B" w:rsidRPr="00B05771" w:rsidRDefault="00FB356B" w:rsidP="00FB356B"/>
    <w:p w:rsidR="00FB356B" w:rsidRDefault="00FB356B" w:rsidP="00FB356B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4. Course contents</w:t>
      </w:r>
    </w:p>
    <w:p w:rsidR="00FB356B" w:rsidRPr="00FB29DF" w:rsidRDefault="00FB356B" w:rsidP="00FB356B">
      <w:pPr>
        <w:rPr>
          <w:b/>
          <w:bCs/>
          <w:sz w:val="28"/>
          <w:szCs w:val="28"/>
        </w:rPr>
      </w:pPr>
    </w:p>
    <w:tbl>
      <w:tblPr>
        <w:tblW w:w="4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3919"/>
        <w:gridCol w:w="1208"/>
        <w:gridCol w:w="1208"/>
        <w:gridCol w:w="1208"/>
      </w:tblGrid>
      <w:tr w:rsidR="00FB356B" w:rsidRPr="00497D47" w:rsidTr="00BF4E7A">
        <w:trPr>
          <w:tblHeader/>
          <w:jc w:val="center"/>
        </w:trPr>
        <w:tc>
          <w:tcPr>
            <w:tcW w:w="2597" w:type="pct"/>
            <w:shd w:val="clear" w:color="auto" w:fill="auto"/>
          </w:tcPr>
          <w:p w:rsidR="00FB356B" w:rsidRPr="00497D47" w:rsidRDefault="00FB356B" w:rsidP="00BF4E7A">
            <w:pPr>
              <w:tabs>
                <w:tab w:val="right" w:pos="360"/>
              </w:tabs>
              <w:rPr>
                <w:b/>
                <w:bCs/>
                <w:sz w:val="20"/>
                <w:szCs w:val="20"/>
              </w:rPr>
            </w:pPr>
            <w:r w:rsidRPr="00497D47">
              <w:rPr>
                <w:b/>
                <w:bCs/>
                <w:sz w:val="20"/>
                <w:szCs w:val="20"/>
              </w:rPr>
              <w:lastRenderedPageBreak/>
              <w:t>Topics</w:t>
            </w:r>
          </w:p>
        </w:tc>
        <w:tc>
          <w:tcPr>
            <w:tcW w:w="801" w:type="pct"/>
          </w:tcPr>
          <w:p w:rsidR="00FB356B" w:rsidRPr="00497D47" w:rsidRDefault="00FB356B" w:rsidP="00BF4E7A">
            <w:pPr>
              <w:tabs>
                <w:tab w:val="right" w:pos="360"/>
              </w:tabs>
              <w:rPr>
                <w:b/>
                <w:bCs/>
                <w:sz w:val="20"/>
                <w:szCs w:val="20"/>
              </w:rPr>
            </w:pPr>
            <w:r w:rsidRPr="00497D47">
              <w:rPr>
                <w:b/>
                <w:bCs/>
                <w:sz w:val="20"/>
                <w:szCs w:val="20"/>
              </w:rPr>
              <w:t>No. of hours</w:t>
            </w:r>
          </w:p>
        </w:tc>
        <w:tc>
          <w:tcPr>
            <w:tcW w:w="801" w:type="pct"/>
          </w:tcPr>
          <w:p w:rsidR="00FB356B" w:rsidRPr="00497D47" w:rsidRDefault="00FB356B" w:rsidP="00BF4E7A">
            <w:pPr>
              <w:tabs>
                <w:tab w:val="right" w:pos="360"/>
              </w:tabs>
              <w:rPr>
                <w:b/>
                <w:bCs/>
                <w:sz w:val="20"/>
                <w:szCs w:val="20"/>
              </w:rPr>
            </w:pPr>
            <w:r w:rsidRPr="00497D47">
              <w:rPr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801" w:type="pct"/>
          </w:tcPr>
          <w:p w:rsidR="00FB356B" w:rsidRPr="00497D47" w:rsidRDefault="00FB356B" w:rsidP="00BF4E7A">
            <w:pPr>
              <w:tabs>
                <w:tab w:val="right" w:pos="360"/>
              </w:tabs>
              <w:rPr>
                <w:b/>
                <w:bCs/>
                <w:sz w:val="20"/>
                <w:szCs w:val="20"/>
              </w:rPr>
            </w:pPr>
            <w:r w:rsidRPr="00497D47">
              <w:rPr>
                <w:b/>
                <w:bCs/>
                <w:sz w:val="20"/>
                <w:szCs w:val="20"/>
              </w:rPr>
              <w:t>Tutorial/ Practical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Indeterminate forms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Taylor</w:t>
                </w:r>
              </w:smartTag>
            </w:smartTag>
            <w:r>
              <w:t>’s formula and improper integrals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Infinite series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Fourier series and Fourier  integral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parametric curves and vectors in the plane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Vectors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curves and surfaces in space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Binomial theorem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Partial fractions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  <w:tr w:rsidR="00FB356B" w:rsidRPr="00497D47" w:rsidTr="00BF4E7A">
        <w:trPr>
          <w:jc w:val="center"/>
        </w:trPr>
        <w:tc>
          <w:tcPr>
            <w:tcW w:w="2597" w:type="pct"/>
            <w:shd w:val="clear" w:color="auto" w:fill="auto"/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Partial different ion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" w:type="pct"/>
            <w:vAlign w:val="center"/>
          </w:tcPr>
          <w:p w:rsidR="00FB356B" w:rsidRPr="00497D47" w:rsidRDefault="00FB356B" w:rsidP="00BF4E7A">
            <w:pPr>
              <w:rPr>
                <w:iCs/>
                <w:color w:val="000000"/>
                <w:sz w:val="20"/>
                <w:szCs w:val="20"/>
              </w:rPr>
            </w:pPr>
            <w:r w:rsidRPr="00497D47">
              <w:rPr>
                <w:iCs/>
                <w:color w:val="000000"/>
                <w:sz w:val="20"/>
                <w:szCs w:val="20"/>
              </w:rPr>
              <w:t>1</w:t>
            </w:r>
          </w:p>
        </w:tc>
      </w:tr>
    </w:tbl>
    <w:p w:rsidR="00FB356B" w:rsidRDefault="00FB356B" w:rsidP="00FB356B">
      <w:pPr>
        <w:ind w:left="720"/>
        <w:rPr>
          <w:b/>
          <w:bCs/>
        </w:rPr>
      </w:pPr>
    </w:p>
    <w:p w:rsidR="00FB356B" w:rsidRPr="008C47CC" w:rsidRDefault="00FB356B" w:rsidP="00FB356B">
      <w:pPr>
        <w:rPr>
          <w:color w:val="0000FF"/>
        </w:rPr>
      </w:pPr>
      <w:r w:rsidRPr="003266ED">
        <w:rPr>
          <w:b/>
          <w:bCs/>
        </w:rPr>
        <w:t>Mapping contents to ILOs</w:t>
      </w:r>
    </w:p>
    <w:p w:rsidR="00FB356B" w:rsidRDefault="00FB356B" w:rsidP="00FB356B">
      <w:pPr>
        <w:spacing w:line="360" w:lineRule="auto"/>
        <w:rPr>
          <w:b/>
          <w:bCs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069"/>
        <w:gridCol w:w="1350"/>
        <w:gridCol w:w="1577"/>
        <w:gridCol w:w="1571"/>
      </w:tblGrid>
      <w:tr w:rsidR="00FB356B" w:rsidTr="00BF4E7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r>
              <w:t>Topic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r>
              <w:t>Intended Learning Outcomes (ILOs)</w:t>
            </w:r>
          </w:p>
        </w:tc>
      </w:tr>
      <w:tr w:rsidR="00FB356B" w:rsidTr="00BF4E7A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Default="00FB356B" w:rsidP="00BF4E7A"/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r>
              <w:t>Knowledge and understanding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r>
              <w:t>Intellectual Skills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r>
              <w:t>Professional and practical skills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r>
              <w:t>General and Transferable skills</w:t>
            </w: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Indeterminate forms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Taylor</w:t>
                </w:r>
              </w:smartTag>
            </w:smartTag>
            <w:r>
              <w:t>’s formula and improper integrals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Infinite series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D4, D5</w:t>
            </w: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Fourier series and Fourier  integral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parametric curves and vectors in the plane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Vectors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D6, D9</w:t>
            </w: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curves and surfaces in space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B1,B2, B3, B8, B21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C1, C20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D3,D4, D10</w:t>
            </w: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Binomial theorem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Partial fractions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</w:tr>
      <w:tr w:rsidR="00FB356B" w:rsidTr="00BF4E7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56B" w:rsidRPr="00497D47" w:rsidRDefault="00FB356B" w:rsidP="00BF4E7A">
            <w:pPr>
              <w:rPr>
                <w:color w:val="000000"/>
                <w:sz w:val="20"/>
                <w:szCs w:val="20"/>
              </w:rPr>
            </w:pPr>
            <w:r>
              <w:t>Partial different ion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  <w:r>
              <w:rPr>
                <w:rFonts w:cs="Arabic Transparent"/>
              </w:rPr>
              <w:t>A4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6B" w:rsidRDefault="00FB356B" w:rsidP="00BF4E7A">
            <w:pPr>
              <w:rPr>
                <w:rFonts w:cs="Arabic Transparent"/>
              </w:rPr>
            </w:pPr>
          </w:p>
        </w:tc>
      </w:tr>
    </w:tbl>
    <w:p w:rsidR="00FB356B" w:rsidRDefault="00FB356B" w:rsidP="00FB356B">
      <w:pPr>
        <w:rPr>
          <w:b/>
          <w:bCs/>
        </w:rPr>
      </w:pPr>
    </w:p>
    <w:p w:rsidR="00FB356B" w:rsidRPr="00FB29DF" w:rsidRDefault="00FB356B" w:rsidP="00FB356B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5. Teaching and Learning Methods</w:t>
      </w:r>
    </w:p>
    <w:p w:rsidR="00FB356B" w:rsidRPr="00B05771" w:rsidRDefault="00FB356B" w:rsidP="00FB356B"/>
    <w:p w:rsidR="00FB356B" w:rsidRDefault="00FB356B" w:rsidP="00FB356B">
      <w:pPr>
        <w:ind w:left="900"/>
      </w:pPr>
      <w:r>
        <w:rPr>
          <w:b/>
          <w:bCs/>
        </w:rPr>
        <w:lastRenderedPageBreak/>
        <w:t>4.1-</w:t>
      </w:r>
      <w:r>
        <w:t xml:space="preserve"> Class Lectures</w:t>
      </w:r>
    </w:p>
    <w:p w:rsidR="00FB356B" w:rsidRDefault="00FB356B" w:rsidP="00FB356B">
      <w:pPr>
        <w:rPr>
          <w:b/>
          <w:bCs/>
        </w:rPr>
      </w:pPr>
    </w:p>
    <w:p w:rsidR="00FB356B" w:rsidRPr="00FB29DF" w:rsidRDefault="00FB356B" w:rsidP="00FB356B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6. Teaching and Learning Methods for students with limited capability</w:t>
      </w:r>
    </w:p>
    <w:p w:rsidR="00FB356B" w:rsidRDefault="00FB356B" w:rsidP="00FB356B">
      <w:r>
        <w:tab/>
        <w:t>Using data show</w:t>
      </w:r>
    </w:p>
    <w:p w:rsidR="00FB356B" w:rsidRPr="00B05771" w:rsidRDefault="00FB356B" w:rsidP="00FB356B">
      <w:r>
        <w:tab/>
      </w:r>
      <w:proofErr w:type="gramStart"/>
      <w:r>
        <w:t>e-learning</w:t>
      </w:r>
      <w:proofErr w:type="gramEnd"/>
      <w:r>
        <w:t xml:space="preserve"> management tools</w:t>
      </w:r>
    </w:p>
    <w:p w:rsidR="00FB356B" w:rsidRPr="00B05771" w:rsidRDefault="00FB356B" w:rsidP="00FB356B"/>
    <w:p w:rsidR="00FB356B" w:rsidRPr="00FB29DF" w:rsidRDefault="00FB356B" w:rsidP="00FB356B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7. Students Evaluation</w:t>
      </w:r>
    </w:p>
    <w:p w:rsidR="00FB356B" w:rsidRPr="00B05771" w:rsidRDefault="00FB356B" w:rsidP="00FB356B">
      <w:r>
        <w:t xml:space="preserve">  </w:t>
      </w:r>
      <w:r>
        <w:tab/>
      </w:r>
    </w:p>
    <w:p w:rsidR="00FB356B" w:rsidRPr="00FB29DF" w:rsidRDefault="00FB356B" w:rsidP="00FB356B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Used Methods</w:t>
      </w:r>
    </w:p>
    <w:p w:rsidR="00FB356B" w:rsidRPr="00B02770" w:rsidRDefault="00FB356B" w:rsidP="00FB356B">
      <w:pPr>
        <w:ind w:left="1260" w:hanging="360"/>
      </w:pPr>
      <w:r>
        <w:t>5.1- Problem-solving assignments</w:t>
      </w:r>
    </w:p>
    <w:p w:rsidR="00FB356B" w:rsidRDefault="00FB356B" w:rsidP="00FB356B">
      <w:pPr>
        <w:autoSpaceDE w:val="0"/>
        <w:autoSpaceDN w:val="0"/>
        <w:adjustRightInd w:val="0"/>
        <w:ind w:left="720"/>
      </w:pPr>
    </w:p>
    <w:p w:rsidR="00FB356B" w:rsidRPr="00FB29DF" w:rsidRDefault="00FB356B" w:rsidP="00FB356B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Time</w:t>
      </w:r>
    </w:p>
    <w:p w:rsidR="00FB356B" w:rsidRDefault="00FB356B" w:rsidP="00FB356B">
      <w:pPr>
        <w:ind w:left="900" w:right="900"/>
      </w:pPr>
      <w:r>
        <w:t xml:space="preserve">Assessment 1: Sheet 1    </w:t>
      </w:r>
      <w:r>
        <w:tab/>
        <w:t xml:space="preserve">   </w:t>
      </w:r>
      <w:r>
        <w:tab/>
        <w:t>Week 4</w:t>
      </w:r>
    </w:p>
    <w:p w:rsidR="00FB356B" w:rsidRDefault="00FB356B" w:rsidP="00FB356B">
      <w:pPr>
        <w:ind w:left="900" w:right="900"/>
      </w:pPr>
      <w:r>
        <w:t xml:space="preserve">Assessment 2: Sheet 2    </w:t>
      </w:r>
      <w:r>
        <w:tab/>
        <w:t xml:space="preserve">    </w:t>
      </w:r>
      <w:r>
        <w:tab/>
        <w:t>Week 7</w:t>
      </w:r>
    </w:p>
    <w:p w:rsidR="00FB356B" w:rsidRDefault="00FB356B" w:rsidP="00FB356B">
      <w:pPr>
        <w:ind w:left="900" w:right="900"/>
      </w:pPr>
      <w:r>
        <w:t xml:space="preserve">Assessment 3: Midterm Exam   </w:t>
      </w:r>
      <w:r>
        <w:tab/>
        <w:t>Week 10</w:t>
      </w:r>
    </w:p>
    <w:p w:rsidR="00FB356B" w:rsidRDefault="00FB356B" w:rsidP="00FB356B">
      <w:pPr>
        <w:ind w:left="900" w:right="900"/>
      </w:pPr>
      <w:r>
        <w:t xml:space="preserve">Assessment 5: final written exam </w:t>
      </w:r>
      <w:r>
        <w:tab/>
        <w:t>Week 15</w:t>
      </w:r>
    </w:p>
    <w:p w:rsidR="00FB356B" w:rsidRDefault="00FB356B" w:rsidP="00FB356B">
      <w:pPr>
        <w:rPr>
          <w:b/>
          <w:bCs/>
          <w:sz w:val="26"/>
          <w:szCs w:val="26"/>
        </w:rPr>
      </w:pPr>
    </w:p>
    <w:p w:rsidR="00FB356B" w:rsidRPr="00FB29DF" w:rsidRDefault="00FB356B" w:rsidP="00FB356B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Grades Distribution</w:t>
      </w:r>
    </w:p>
    <w:p w:rsidR="00FB356B" w:rsidRPr="007B0F29" w:rsidRDefault="00FB356B" w:rsidP="00FB356B">
      <w:pPr>
        <w:ind w:left="900"/>
      </w:pPr>
      <w:r>
        <w:t xml:space="preserve">Reports and presentations  </w:t>
      </w:r>
      <w:r>
        <w:tab/>
      </w:r>
      <w:r>
        <w:tab/>
        <w:t>35</w:t>
      </w:r>
      <w:r w:rsidRPr="007B0F29">
        <w:t>%</w:t>
      </w:r>
    </w:p>
    <w:p w:rsidR="00FB356B" w:rsidRDefault="00FB356B" w:rsidP="00FB356B">
      <w:pPr>
        <w:ind w:left="900"/>
      </w:pPr>
      <w:r>
        <w:t>Attendance and Participation            5%</w:t>
      </w:r>
    </w:p>
    <w:p w:rsidR="00FB356B" w:rsidRPr="007B0F29" w:rsidRDefault="00FB356B" w:rsidP="00FB356B">
      <w:pPr>
        <w:ind w:left="900"/>
      </w:pPr>
      <w:r>
        <w:t xml:space="preserve">Final-term Examination      </w:t>
      </w:r>
      <w:r>
        <w:tab/>
      </w:r>
      <w:r>
        <w:tab/>
        <w:t>60</w:t>
      </w:r>
      <w:r w:rsidRPr="007B0F29">
        <w:t xml:space="preserve">%          </w:t>
      </w:r>
    </w:p>
    <w:p w:rsidR="00FB356B" w:rsidRDefault="00FB356B" w:rsidP="00FB356B">
      <w:pPr>
        <w:ind w:left="446"/>
      </w:pPr>
      <w:r>
        <w:t>--------------------------------------------------------</w:t>
      </w:r>
    </w:p>
    <w:p w:rsidR="00FB356B" w:rsidRPr="007B0F29" w:rsidRDefault="00FB356B" w:rsidP="00FB356B">
      <w:pPr>
        <w:ind w:left="446"/>
      </w:pPr>
      <w:r w:rsidRPr="007B0F29">
        <w:tab/>
      </w:r>
      <w:r w:rsidRPr="007B0F29">
        <w:tab/>
        <w:t>Total</w:t>
      </w:r>
      <w:r w:rsidRPr="007B0F29">
        <w:tab/>
      </w:r>
      <w:r w:rsidRPr="007B0F29">
        <w:tab/>
      </w:r>
      <w:r w:rsidRPr="007B0F29">
        <w:tab/>
        <w:t xml:space="preserve">    </w:t>
      </w:r>
      <w:r w:rsidRPr="007B0F29">
        <w:tab/>
        <w:t>100%</w:t>
      </w:r>
    </w:p>
    <w:p w:rsidR="00FB356B" w:rsidRDefault="00FB356B" w:rsidP="00FB356B">
      <w:r w:rsidRPr="007B0F29">
        <w:t>Any formative only assessments</w:t>
      </w:r>
    </w:p>
    <w:p w:rsidR="00FB356B" w:rsidRPr="00B05771" w:rsidRDefault="00FB356B" w:rsidP="00FB356B"/>
    <w:p w:rsidR="00FB356B" w:rsidRPr="00FB29DF" w:rsidRDefault="00FB356B" w:rsidP="00FB356B">
      <w:pPr>
        <w:rPr>
          <w:b/>
          <w:bCs/>
          <w:sz w:val="28"/>
          <w:szCs w:val="28"/>
        </w:rPr>
      </w:pPr>
      <w:r w:rsidRPr="00FB29DF">
        <w:rPr>
          <w:b/>
          <w:bCs/>
          <w:sz w:val="28"/>
          <w:szCs w:val="28"/>
        </w:rPr>
        <w:t>List of Books and References</w:t>
      </w:r>
    </w:p>
    <w:p w:rsidR="00FB356B" w:rsidRPr="00B05771" w:rsidRDefault="00FB356B" w:rsidP="00FB356B"/>
    <w:p w:rsidR="00FB356B" w:rsidRPr="00FB29DF" w:rsidRDefault="00FB356B" w:rsidP="00FB356B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a) Notes</w:t>
      </w:r>
    </w:p>
    <w:p w:rsidR="00FB356B" w:rsidRDefault="00FB356B" w:rsidP="00FB356B">
      <w:pPr>
        <w:ind w:left="851" w:right="851"/>
      </w:pPr>
      <w:r>
        <w:t>Course Notes</w:t>
      </w:r>
    </w:p>
    <w:p w:rsidR="00FB356B" w:rsidRDefault="00FB356B" w:rsidP="00FB356B">
      <w:pPr>
        <w:ind w:left="851" w:right="851"/>
      </w:pPr>
      <w:r>
        <w:t>- Handouts</w:t>
      </w:r>
    </w:p>
    <w:p w:rsidR="00FB356B" w:rsidRPr="00B05771" w:rsidRDefault="00FB356B" w:rsidP="00FB356B"/>
    <w:p w:rsidR="00FB356B" w:rsidRPr="00FB29DF" w:rsidRDefault="00FB356B" w:rsidP="00FB356B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b) Mandatory Books</w:t>
      </w:r>
    </w:p>
    <w:p w:rsidR="00FB356B" w:rsidRPr="001469AE" w:rsidRDefault="00FB356B" w:rsidP="00FB356B">
      <w:pPr>
        <w:tabs>
          <w:tab w:val="right" w:pos="0"/>
          <w:tab w:val="right" w:pos="900"/>
        </w:tabs>
        <w:ind w:left="1440" w:hanging="1440"/>
      </w:pPr>
      <w:r>
        <w:tab/>
      </w:r>
      <w:r>
        <w:tab/>
      </w:r>
      <w:r w:rsidRPr="001469AE">
        <w:rPr>
          <w:b/>
          <w:bCs/>
        </w:rPr>
        <w:t>Title:</w:t>
      </w:r>
      <w:r w:rsidRPr="001469AE">
        <w:rPr>
          <w:b/>
          <w:bCs/>
        </w:rPr>
        <w:tab/>
      </w:r>
      <w:r w:rsidRPr="001469AE">
        <w:rPr>
          <w:rStyle w:val="Emphasis"/>
          <w:bCs/>
          <w:i w:val="0"/>
          <w:color w:val="000000"/>
        </w:rPr>
        <w:t>Calculus</w:t>
      </w:r>
      <w:r w:rsidRPr="001469AE">
        <w:rPr>
          <w:rStyle w:val="headline1"/>
          <w:i/>
        </w:rPr>
        <w:t xml:space="preserve"> </w:t>
      </w:r>
      <w:r w:rsidRPr="001469AE">
        <w:rPr>
          <w:rStyle w:val="headline1"/>
          <w:b w:val="0"/>
        </w:rPr>
        <w:t>Textbook</w:t>
      </w:r>
    </w:p>
    <w:p w:rsidR="00FB356B" w:rsidRPr="001469AE" w:rsidRDefault="00FB356B" w:rsidP="00FB356B">
      <w:pPr>
        <w:tabs>
          <w:tab w:val="right" w:pos="0"/>
          <w:tab w:val="right" w:pos="900"/>
        </w:tabs>
        <w:ind w:left="1440" w:hanging="1440"/>
      </w:pPr>
      <w:r w:rsidRPr="001469AE">
        <w:tab/>
      </w:r>
      <w:r w:rsidRPr="001469AE">
        <w:tab/>
      </w:r>
      <w:r w:rsidRPr="001469AE">
        <w:rPr>
          <w:b/>
          <w:bCs/>
        </w:rPr>
        <w:t>Author(s):</w:t>
      </w:r>
      <w:r w:rsidRPr="001469AE">
        <w:t xml:space="preserve"> Gilbert. </w:t>
      </w:r>
      <w:proofErr w:type="spellStart"/>
      <w:r w:rsidRPr="001469AE">
        <w:t>Strang</w:t>
      </w:r>
      <w:proofErr w:type="spellEnd"/>
    </w:p>
    <w:p w:rsidR="00FB356B" w:rsidRPr="001469AE" w:rsidRDefault="00FB356B" w:rsidP="00FB356B">
      <w:pPr>
        <w:tabs>
          <w:tab w:val="right" w:pos="0"/>
          <w:tab w:val="right" w:pos="900"/>
        </w:tabs>
      </w:pPr>
      <w:r w:rsidRPr="001469AE">
        <w:tab/>
      </w:r>
      <w:r w:rsidRPr="001469AE">
        <w:tab/>
      </w:r>
      <w:r w:rsidRPr="001469AE">
        <w:rPr>
          <w:b/>
          <w:bCs/>
        </w:rPr>
        <w:t xml:space="preserve">Publisher: </w:t>
      </w:r>
      <w:smartTag w:uri="urn:schemas-microsoft-com:office:smarttags" w:element="place">
        <w:smartTag w:uri="urn:schemas-microsoft-com:office:smarttags" w:element="country-region">
          <w:r w:rsidRPr="001469AE">
            <w:t>SIAM</w:t>
          </w:r>
        </w:smartTag>
      </w:smartTag>
      <w:r>
        <w:t>, 2004</w:t>
      </w:r>
    </w:p>
    <w:p w:rsidR="00FB356B" w:rsidRPr="001469AE" w:rsidRDefault="00FB356B" w:rsidP="00FB356B">
      <w:pPr>
        <w:tabs>
          <w:tab w:val="right" w:pos="0"/>
          <w:tab w:val="right" w:pos="900"/>
        </w:tabs>
      </w:pPr>
      <w:r w:rsidRPr="001469AE">
        <w:rPr>
          <w:b/>
          <w:bCs/>
        </w:rPr>
        <w:tab/>
      </w:r>
      <w:r w:rsidRPr="001469AE">
        <w:rPr>
          <w:b/>
          <w:bCs/>
        </w:rPr>
        <w:tab/>
        <w:t>ISBN:</w:t>
      </w:r>
      <w:r w:rsidRPr="001469AE">
        <w:rPr>
          <w:b/>
          <w:bCs/>
        </w:rPr>
        <w:tab/>
      </w:r>
      <w:r w:rsidRPr="001469AE">
        <w:t>0961408820</w:t>
      </w:r>
    </w:p>
    <w:p w:rsidR="00FB356B" w:rsidRPr="00B05771" w:rsidRDefault="00FB356B" w:rsidP="00FB356B"/>
    <w:p w:rsidR="00FB356B" w:rsidRPr="00FB29DF" w:rsidRDefault="00FB356B" w:rsidP="00FB356B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c) Suggested Books</w:t>
      </w:r>
    </w:p>
    <w:p w:rsidR="00FB356B" w:rsidRPr="00B05771" w:rsidRDefault="00FB356B" w:rsidP="00FB356B"/>
    <w:p w:rsidR="00FB356B" w:rsidRDefault="00FB356B" w:rsidP="00FB356B">
      <w:pPr>
        <w:rPr>
          <w:b/>
          <w:bCs/>
          <w:sz w:val="26"/>
          <w:szCs w:val="26"/>
        </w:rPr>
      </w:pPr>
      <w:r w:rsidRPr="00FB29DF">
        <w:rPr>
          <w:b/>
          <w:bCs/>
          <w:sz w:val="26"/>
          <w:szCs w:val="26"/>
        </w:rPr>
        <w:t>d) Other publications</w:t>
      </w:r>
      <w:r>
        <w:rPr>
          <w:b/>
          <w:bCs/>
          <w:sz w:val="26"/>
          <w:szCs w:val="26"/>
        </w:rPr>
        <w:t xml:space="preserve"> </w:t>
      </w:r>
    </w:p>
    <w:p w:rsidR="00FB356B" w:rsidRDefault="00FB356B" w:rsidP="00FB356B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hyperlink r:id="rId5" w:history="1">
        <w:r w:rsidRPr="00B40B71">
          <w:rPr>
            <w:rStyle w:val="Hyperlink"/>
            <w:rFonts w:ascii="TimesNewRoman" w:hAnsi="TimesNewRoman" w:cs="TimesNewRoman"/>
            <w:sz w:val="23"/>
            <w:szCs w:val="23"/>
          </w:rPr>
          <w:t>http://archives.math.utk.edu</w:t>
        </w:r>
      </w:hyperlink>
    </w:p>
    <w:p w:rsidR="00FB356B" w:rsidRDefault="00FB356B" w:rsidP="00FB356B">
      <w:pPr>
        <w:autoSpaceDE w:val="0"/>
        <w:autoSpaceDN w:val="0"/>
        <w:adjustRightInd w:val="0"/>
        <w:rPr>
          <w:rFonts w:ascii="TimesNewRoman" w:hAnsi="TimesNewRoman" w:cs="TimesNewRoman"/>
          <w:sz w:val="23"/>
          <w:szCs w:val="23"/>
        </w:rPr>
      </w:pPr>
      <w:hyperlink r:id="rId6" w:history="1">
        <w:r w:rsidRPr="00B40B71">
          <w:rPr>
            <w:rStyle w:val="Hyperlink"/>
            <w:rFonts w:ascii="TimesNewRoman" w:hAnsi="TimesNewRoman" w:cs="TimesNewRoman"/>
            <w:sz w:val="23"/>
            <w:szCs w:val="23"/>
          </w:rPr>
          <w:t>http://www.scottlan.edu/lriddle/women/</w:t>
        </w:r>
      </w:hyperlink>
    </w:p>
    <w:p w:rsidR="00F0656F" w:rsidRDefault="00FB356B"/>
    <w:sectPr w:rsidR="00F0656F" w:rsidSect="00A348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1563"/>
    <w:multiLevelType w:val="hybridMultilevel"/>
    <w:tmpl w:val="43243DB8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56B"/>
    <w:rsid w:val="003E01BE"/>
    <w:rsid w:val="00A3489E"/>
    <w:rsid w:val="00DE0C08"/>
    <w:rsid w:val="00FB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FB356B"/>
    <w:pPr>
      <w:keepNext/>
      <w:outlineLvl w:val="3"/>
    </w:pPr>
    <w:rPr>
      <w:rFonts w:ascii="Arial" w:hAnsi="Arial" w:cs="Arial"/>
      <w:sz w:val="40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FB356B"/>
    <w:pPr>
      <w:spacing w:before="240" w:after="60"/>
      <w:jc w:val="right"/>
      <w:outlineLvl w:val="6"/>
    </w:pPr>
    <w:rPr>
      <w:rFonts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B356B"/>
    <w:rPr>
      <w:rFonts w:ascii="Arial" w:eastAsia="Times New Roman" w:hAnsi="Arial" w:cs="Arial"/>
      <w:sz w:val="40"/>
      <w:szCs w:val="20"/>
    </w:rPr>
  </w:style>
  <w:style w:type="character" w:customStyle="1" w:styleId="Heading7Char">
    <w:name w:val="Heading 7 Char"/>
    <w:basedOn w:val="DefaultParagraphFont"/>
    <w:link w:val="Heading7"/>
    <w:rsid w:val="00FB356B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Hyperlink">
    <w:name w:val="Hyperlink"/>
    <w:basedOn w:val="DefaultParagraphFont"/>
    <w:rsid w:val="00FB356B"/>
    <w:rPr>
      <w:color w:val="0000FF"/>
      <w:u w:val="single"/>
    </w:rPr>
  </w:style>
  <w:style w:type="character" w:styleId="Emphasis">
    <w:name w:val="Emphasis"/>
    <w:basedOn w:val="DefaultParagraphFont"/>
    <w:qFormat/>
    <w:rsid w:val="00FB356B"/>
    <w:rPr>
      <w:i/>
      <w:iCs/>
    </w:rPr>
  </w:style>
  <w:style w:type="character" w:customStyle="1" w:styleId="headline1">
    <w:name w:val="headline1"/>
    <w:rsid w:val="00FB356B"/>
    <w:rPr>
      <w:rFonts w:ascii="Verdana" w:hAnsi="Verdana" w:hint="default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ttlan.edu/lriddle/women/" TargetMode="External"/><Relationship Id="rId5" Type="http://schemas.openxmlformats.org/officeDocument/2006/relationships/hyperlink" Target="http://archives.math.ut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hossam</dc:creator>
  <cp:lastModifiedBy>hossam</cp:lastModifiedBy>
  <cp:revision>1</cp:revision>
  <dcterms:created xsi:type="dcterms:W3CDTF">2013-11-24T05:44:00Z</dcterms:created>
  <dcterms:modified xsi:type="dcterms:W3CDTF">2013-11-24T05:45:00Z</dcterms:modified>
</cp:coreProperties>
</file>